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4AA" w:rsidRPr="002004AA" w:rsidRDefault="002004AA" w:rsidP="002004AA">
      <w:pPr>
        <w:ind w:left="0" w:firstLine="0"/>
        <w:rPr>
          <w:szCs w:val="28"/>
        </w:rPr>
      </w:pPr>
    </w:p>
    <w:p w:rsidR="002004AA" w:rsidRDefault="002004AA" w:rsidP="002004AA">
      <w:pPr>
        <w:spacing w:after="0" w:line="259" w:lineRule="auto"/>
        <w:ind w:left="0" w:right="0" w:firstLine="0"/>
        <w:rPr>
          <w:b/>
          <w:szCs w:val="28"/>
        </w:rPr>
        <w:sectPr w:rsidR="002004AA" w:rsidSect="002004AA">
          <w:pgSz w:w="11906" w:h="16838"/>
          <w:pgMar w:top="170" w:right="170" w:bottom="170" w:left="170" w:header="708" w:footer="708" w:gutter="0"/>
          <w:cols w:space="708"/>
          <w:docGrid w:linePitch="381"/>
        </w:sectPr>
      </w:pPr>
      <w:r>
        <w:rPr>
          <w:b/>
          <w:noProof/>
          <w:szCs w:val="28"/>
        </w:rPr>
        <w:drawing>
          <wp:inline distT="0" distB="0" distL="0" distR="0">
            <wp:extent cx="7344410" cy="10109200"/>
            <wp:effectExtent l="0" t="0" r="889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усс родной 3.jpg"/>
                    <pic:cNvPicPr/>
                  </pic:nvPicPr>
                  <pic:blipFill>
                    <a:blip r:embed="rId5" cstate="screen">
                      <a:extLst>
                        <a:ext uri="{28A0092B-C50C-407E-A947-70E740481C1C}">
                          <a14:useLocalDpi xmlns:a14="http://schemas.microsoft.com/office/drawing/2010/main"/>
                        </a:ext>
                      </a:extLst>
                    </a:blip>
                    <a:stretch>
                      <a:fillRect/>
                    </a:stretch>
                  </pic:blipFill>
                  <pic:spPr>
                    <a:xfrm>
                      <a:off x="0" y="0"/>
                      <a:ext cx="7344410" cy="10109200"/>
                    </a:xfrm>
                    <a:prstGeom prst="rect">
                      <a:avLst/>
                    </a:prstGeom>
                  </pic:spPr>
                </pic:pic>
              </a:graphicData>
            </a:graphic>
          </wp:inline>
        </w:drawing>
      </w:r>
    </w:p>
    <w:p w:rsidR="00C279E6" w:rsidRPr="007C4B38" w:rsidRDefault="00C279E6" w:rsidP="00C279E6">
      <w:pPr>
        <w:spacing w:after="0" w:line="259" w:lineRule="auto"/>
        <w:ind w:left="455" w:right="0" w:firstLine="0"/>
        <w:jc w:val="center"/>
        <w:rPr>
          <w:szCs w:val="28"/>
        </w:rPr>
      </w:pPr>
      <w:r w:rsidRPr="007C4B38">
        <w:rPr>
          <w:b/>
          <w:szCs w:val="28"/>
        </w:rPr>
        <w:lastRenderedPageBreak/>
        <w:t xml:space="preserve">РАБОЧАЯ ПРОГРАММА </w:t>
      </w:r>
      <w:r w:rsidR="00954863">
        <w:rPr>
          <w:b/>
          <w:szCs w:val="28"/>
        </w:rPr>
        <w:t>ПО РОДНОМУ РУССКОМУ ЯЗЫКУ 3.класс</w:t>
      </w:r>
    </w:p>
    <w:p w:rsidR="00C279E6" w:rsidRDefault="00C279E6" w:rsidP="00C279E6">
      <w:pPr>
        <w:spacing w:after="0" w:line="259" w:lineRule="auto"/>
        <w:ind w:left="455" w:right="0" w:firstLine="0"/>
        <w:jc w:val="center"/>
      </w:pPr>
      <w:r>
        <w:rPr>
          <w:b/>
          <w:sz w:val="40"/>
        </w:rPr>
        <w:t xml:space="preserve"> </w:t>
      </w:r>
    </w:p>
    <w:p w:rsidR="00C279E6" w:rsidRPr="005D7B20" w:rsidRDefault="00D30A1A" w:rsidP="00C279E6">
      <w:pPr>
        <w:spacing w:after="0" w:line="259" w:lineRule="auto"/>
        <w:ind w:left="455" w:right="0" w:firstLine="0"/>
        <w:jc w:val="center"/>
        <w:rPr>
          <w:b/>
        </w:rPr>
      </w:pPr>
      <w:r w:rsidRPr="005D7B20">
        <w:rPr>
          <w:b/>
          <w:sz w:val="24"/>
          <w:szCs w:val="24"/>
        </w:rPr>
        <w:t>1</w:t>
      </w:r>
      <w:r w:rsidRPr="005D7B20">
        <w:rPr>
          <w:b/>
          <w:sz w:val="40"/>
        </w:rPr>
        <w:t>.</w:t>
      </w:r>
      <w:r w:rsidR="00C279E6" w:rsidRPr="005D7B20">
        <w:rPr>
          <w:b/>
          <w:sz w:val="40"/>
        </w:rPr>
        <w:t xml:space="preserve"> </w:t>
      </w:r>
      <w:r w:rsidR="00C279E6" w:rsidRPr="005D7B20">
        <w:rPr>
          <w:b/>
        </w:rPr>
        <w:t>АННОТАЦИЯ</w:t>
      </w:r>
      <w:r w:rsidR="00C279E6" w:rsidRPr="005D7B20">
        <w:rPr>
          <w:b/>
          <w:sz w:val="40"/>
        </w:rPr>
        <w:t xml:space="preserve"> </w:t>
      </w:r>
    </w:p>
    <w:p w:rsidR="00C279E6" w:rsidRPr="005D7B20" w:rsidRDefault="005D7B20" w:rsidP="005D7B20">
      <w:pPr>
        <w:tabs>
          <w:tab w:val="center" w:pos="4905"/>
          <w:tab w:val="left" w:pos="6336"/>
        </w:tabs>
        <w:spacing w:after="0" w:line="259" w:lineRule="auto"/>
        <w:ind w:left="455" w:right="0" w:firstLine="0"/>
        <w:jc w:val="left"/>
        <w:rPr>
          <w:b/>
          <w:sz w:val="24"/>
          <w:szCs w:val="24"/>
        </w:rPr>
      </w:pPr>
      <w:r>
        <w:rPr>
          <w:b/>
          <w:sz w:val="40"/>
        </w:rPr>
        <w:tab/>
      </w:r>
      <w:r w:rsidR="00C279E6" w:rsidRPr="005D7B20">
        <w:rPr>
          <w:b/>
          <w:sz w:val="40"/>
        </w:rPr>
        <w:t xml:space="preserve"> </w:t>
      </w:r>
      <w:r>
        <w:rPr>
          <w:b/>
          <w:sz w:val="40"/>
        </w:rPr>
        <w:tab/>
      </w:r>
    </w:p>
    <w:p w:rsidR="00C279E6" w:rsidRDefault="00C279E6" w:rsidP="00C279E6">
      <w:pPr>
        <w:ind w:left="345" w:right="0" w:firstLine="708"/>
      </w:pPr>
      <w:r>
        <w:t xml:space="preserve">Нормативную правовую основу настоящей программы по учебному предмету «Русский родной язык» составляют следующие документы: </w:t>
      </w:r>
    </w:p>
    <w:p w:rsidR="00C279E6" w:rsidRDefault="00C279E6" w:rsidP="00C279E6">
      <w:pPr>
        <w:ind w:left="345" w:right="0" w:firstLine="708"/>
      </w:pPr>
      <w:r>
        <w:t xml:space="preserve">Федеральный закон от 29 декабря 2012 г. № 273-ФЗ «Об образовании в Российской Федерации» (далее – Федеральный закон об образовании); Федеральный закон от 3 августа 2018 г. № 317-ФЗ «О внесении изменений в статьи 11 и 14 Федерального закона „Об образовании в Российской </w:t>
      </w:r>
      <w:proofErr w:type="spellStart"/>
      <w:r>
        <w:t>Федерацииˮ</w:t>
      </w:r>
      <w:proofErr w:type="spellEnd"/>
      <w:r>
        <w:t xml:space="preserve">»; </w:t>
      </w:r>
    </w:p>
    <w:p w:rsidR="00C279E6" w:rsidRDefault="00C279E6" w:rsidP="004959F6">
      <w:pPr>
        <w:ind w:left="345" w:right="0" w:firstLine="708"/>
      </w:pPr>
      <w:r>
        <w:t xml:space="preserve">Закон Российской Федерации от 25 октября 1991 г. № 1807-I «О языках народов Российской Федерации» (в редакции Федерального закона № 185-ФЗ); </w:t>
      </w:r>
    </w:p>
    <w:p w:rsidR="00C279E6" w:rsidRDefault="004959F6" w:rsidP="00C279E6">
      <w:pPr>
        <w:spacing w:after="188" w:line="259" w:lineRule="auto"/>
        <w:ind w:left="10" w:right="-2"/>
        <w:jc w:val="right"/>
      </w:pPr>
      <w:r>
        <w:t>П</w:t>
      </w:r>
      <w:r w:rsidR="00C279E6">
        <w:t xml:space="preserve">риказ Министерства образования и науки Российской Федерации  </w:t>
      </w:r>
    </w:p>
    <w:p w:rsidR="004959F6" w:rsidRDefault="00C279E6" w:rsidP="00C279E6">
      <w:pPr>
        <w:ind w:left="355" w:right="0"/>
      </w:pPr>
      <w:proofErr w:type="gramStart"/>
      <w:r>
        <w:t>от</w:t>
      </w:r>
      <w:proofErr w:type="gramEnd"/>
      <w:r>
        <w:t xml:space="preserve"> 6 октября 2009 г. № 373 «Об утверждении федерального государственного образовательного стандарта начального общего образования» (в редакции приказа </w:t>
      </w:r>
      <w:proofErr w:type="spellStart"/>
      <w:r>
        <w:t>Минобрнауки</w:t>
      </w:r>
      <w:proofErr w:type="spellEnd"/>
      <w:r>
        <w:t xml:space="preserve"> России от 31 декабря 2015 г. № 1576); </w:t>
      </w:r>
    </w:p>
    <w:p w:rsidR="00C279E6" w:rsidRDefault="004959F6" w:rsidP="004959F6">
      <w:pPr>
        <w:tabs>
          <w:tab w:val="left" w:pos="426"/>
        </w:tabs>
        <w:ind w:left="426" w:right="0" w:firstLine="353"/>
      </w:pPr>
      <w:r>
        <w:tab/>
        <w:t>П</w:t>
      </w:r>
      <w:r w:rsidR="00C279E6">
        <w:t xml:space="preserve">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00C279E6">
        <w:t>Минобрнауки</w:t>
      </w:r>
      <w:proofErr w:type="spellEnd"/>
      <w:r w:rsidR="00C279E6">
        <w:t xml:space="preserve"> России от 31 декабря 2015 г. № 1577).  </w:t>
      </w:r>
    </w:p>
    <w:p w:rsidR="00C279E6" w:rsidRDefault="00C279E6" w:rsidP="004959F6">
      <w:pPr>
        <w:ind w:left="345" w:right="0" w:firstLine="708"/>
      </w:pPr>
      <w:r>
        <w:t xml:space="preserve">Программа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 № 373 «Об утверждении федерального </w:t>
      </w:r>
      <w:r>
        <w:lastRenderedPageBreak/>
        <w:t xml:space="preserve">государственного образовательного стандарта начального общего образования» в редакции приказа </w:t>
      </w:r>
      <w:proofErr w:type="spellStart"/>
      <w:r>
        <w:t>Минобрнауки</w:t>
      </w:r>
      <w:proofErr w:type="spellEnd"/>
      <w:r>
        <w:t xml:space="preserve"> России от 31 декабря 2015 г. № 1576) к результатам освоения основной образовательной программы начального общего  образования по учебному предмету «Русский родной язык», входящему в образовательную область «Родной язык и литературное чтение на родном языке». </w:t>
      </w:r>
    </w:p>
    <w:p w:rsidR="00C279E6" w:rsidRDefault="00C279E6" w:rsidP="00C279E6">
      <w:pPr>
        <w:pStyle w:val="4"/>
        <w:ind w:left="1063"/>
      </w:pPr>
      <w:r>
        <w:t xml:space="preserve">Общая характеристика учебного предмета «Русский родной язык» </w:t>
      </w:r>
    </w:p>
    <w:p w:rsidR="00D30A1A" w:rsidRDefault="00C279E6" w:rsidP="00C279E6">
      <w:pPr>
        <w:ind w:left="345" w:right="0" w:firstLine="708"/>
      </w:pPr>
      <w:r>
        <w:t>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w:t>
      </w:r>
    </w:p>
    <w:p w:rsidR="00C279E6" w:rsidRDefault="00C279E6" w:rsidP="00C279E6">
      <w:pPr>
        <w:ind w:left="345" w:right="0" w:firstLine="708"/>
      </w:pPr>
    </w:p>
    <w:p w:rsidR="00573320" w:rsidRDefault="00D30A1A" w:rsidP="00573320">
      <w:pPr>
        <w:pStyle w:val="2"/>
        <w:spacing w:line="401" w:lineRule="auto"/>
        <w:ind w:left="2823" w:right="1299" w:firstLine="310"/>
      </w:pPr>
      <w:r>
        <w:t>2.</w:t>
      </w:r>
      <w:r w:rsidR="004959F6">
        <w:t>Планируемые результаты</w:t>
      </w:r>
      <w:r w:rsidR="00573320">
        <w:t xml:space="preserve"> освоения программы 3-го класса</w:t>
      </w:r>
      <w:r w:rsidR="00573320">
        <w:rPr>
          <w:b w:val="0"/>
        </w:rPr>
        <w:t xml:space="preserve"> </w:t>
      </w:r>
    </w:p>
    <w:p w:rsidR="00573320" w:rsidRDefault="00573320" w:rsidP="004959F6">
      <w:pPr>
        <w:ind w:left="345" w:right="0" w:firstLine="506"/>
      </w:pPr>
      <w:r>
        <w:t>Изучение предмета «Русский родной язык» в 3-м классе должно обеспечивать</w:t>
      </w:r>
      <w:r>
        <w:rPr>
          <w:rFonts w:ascii="Calibri" w:eastAsia="Calibri" w:hAnsi="Calibri" w:cs="Calibri"/>
        </w:rPr>
        <w:t xml:space="preserve"> </w:t>
      </w:r>
      <w:r>
        <w:t xml:space="preserve">достижение </w:t>
      </w:r>
      <w:r>
        <w:rPr>
          <w:b/>
        </w:rPr>
        <w:t>предметных результатов</w:t>
      </w:r>
      <w:r>
        <w:t xml:space="preserve"> освоения курса в соответствии с требованиями Федерального государственного образовательного стандарта начального общего образования.</w:t>
      </w:r>
      <w:r>
        <w:rPr>
          <w:rFonts w:ascii="Calibri" w:eastAsia="Calibri" w:hAnsi="Calibri" w:cs="Calibri"/>
        </w:rPr>
        <w:t xml:space="preserve"> </w:t>
      </w:r>
      <w:r>
        <w:t>Система планируемых результатов даёт представление о том, какими именно знаниями, умениями, навыками,</w:t>
      </w:r>
      <w:r>
        <w:rPr>
          <w:color w:val="FF0000"/>
        </w:rPr>
        <w:t xml:space="preserve"> </w:t>
      </w:r>
      <w:r>
        <w:t>а также личностными, познавательными, регулятивными и коммуникативными учебными действиями овладеют</w:t>
      </w:r>
      <w:r w:rsidR="006750B6">
        <w:t xml:space="preserve"> </w:t>
      </w:r>
      <w:r>
        <w:lastRenderedPageBreak/>
        <w:t xml:space="preserve">обучающиеся в ходе освоения содержания учебного предмета «Русский родной язык» в 3-м классе. </w:t>
      </w:r>
    </w:p>
    <w:p w:rsidR="00573320" w:rsidRDefault="00573320" w:rsidP="00573320">
      <w:pPr>
        <w:ind w:left="345" w:right="0" w:firstLine="425"/>
      </w:pPr>
      <w:r>
        <w:rPr>
          <w:b/>
        </w:rPr>
        <w:t xml:space="preserve">Предметные результаты </w:t>
      </w:r>
      <w:r>
        <w:t xml:space="preserve">изучения учебного предмета «Русский родной язык» на уровне начального общего образования ориентированы на применение знаний, умений и навыков в учебных ситуациях и реальных жизненных условиях.  </w:t>
      </w:r>
    </w:p>
    <w:p w:rsidR="00573320" w:rsidRDefault="00573320" w:rsidP="00573320">
      <w:pPr>
        <w:ind w:left="345" w:right="0" w:firstLine="425"/>
      </w:pPr>
      <w:r>
        <w:t xml:space="preserve">В конце третьего года изучения курса русского родного языка в начальной школе обучающийся </w:t>
      </w:r>
      <w:r>
        <w:rPr>
          <w:b/>
        </w:rPr>
        <w:t>научится</w:t>
      </w:r>
      <w:r>
        <w:t>:</w:t>
      </w:r>
      <w:r>
        <w:rPr>
          <w:b/>
        </w:rPr>
        <w:t xml:space="preserve">  </w:t>
      </w:r>
    </w:p>
    <w:p w:rsidR="00573320" w:rsidRDefault="00573320" w:rsidP="00573320">
      <w:pPr>
        <w:spacing w:after="5" w:line="394" w:lineRule="auto"/>
        <w:ind w:left="360" w:right="0" w:firstLine="425"/>
      </w:pPr>
      <w:r>
        <w:rPr>
          <w:rFonts w:ascii="Arial" w:eastAsia="Arial" w:hAnsi="Arial" w:cs="Arial"/>
        </w:rPr>
        <w:t xml:space="preserve"> ●</w:t>
      </w:r>
      <w:r>
        <w:t xml:space="preserve"> при реализации</w:t>
      </w:r>
      <w:r>
        <w:rPr>
          <w:b/>
        </w:rPr>
        <w:t xml:space="preserve"> содержательной линии</w:t>
      </w:r>
      <w:r>
        <w:t xml:space="preserve"> </w:t>
      </w:r>
      <w:r>
        <w:rPr>
          <w:b/>
        </w:rPr>
        <w:t>«Русский язык: прошлое и настоящее»</w:t>
      </w:r>
      <w:r>
        <w:t xml:space="preserve">: </w:t>
      </w:r>
      <w:r>
        <w:rPr>
          <w:b/>
        </w:rPr>
        <w:t xml:space="preserve"> </w:t>
      </w:r>
    </w:p>
    <w:p w:rsidR="00716E89" w:rsidRDefault="006750B6" w:rsidP="00F57C5E">
      <w:pPr>
        <w:ind w:left="851" w:right="0"/>
      </w:pPr>
      <w:r>
        <w:t xml:space="preserve">- </w:t>
      </w:r>
      <w:r w:rsidR="00573320">
        <w:t xml:space="preserve">распознавать слова с национально-культурным компонентом значения (лексика, связанная с особенностями мировосприятия и отношениями между людьми; слова, называющие природные явления и растения; слова, называющие занятия людей; слова, называющие музыкальные инструменты);  </w:t>
      </w:r>
    </w:p>
    <w:p w:rsidR="00716E89" w:rsidRDefault="00716E89" w:rsidP="00F57C5E">
      <w:pPr>
        <w:ind w:left="851" w:right="0"/>
      </w:pPr>
      <w:r>
        <w:t xml:space="preserve">- </w:t>
      </w:r>
      <w:r w:rsidR="00573320">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w:t>
      </w:r>
      <w:r>
        <w:t xml:space="preserve">ской художественной литературы; </w:t>
      </w:r>
    </w:p>
    <w:p w:rsidR="00573320" w:rsidRDefault="00716E89" w:rsidP="00F57C5E">
      <w:pPr>
        <w:ind w:left="851" w:right="0"/>
      </w:pPr>
      <w:r>
        <w:t xml:space="preserve">- </w:t>
      </w:r>
      <w:r w:rsidR="00573320">
        <w:t xml:space="preserve">использовать словарные статьи учебного пособия для определения лексического значения слова; </w:t>
      </w:r>
    </w:p>
    <w:p w:rsidR="00573320" w:rsidRDefault="006750B6" w:rsidP="00F57C5E">
      <w:pPr>
        <w:ind w:left="851" w:right="0"/>
      </w:pPr>
      <w:r>
        <w:t xml:space="preserve">- </w:t>
      </w:r>
      <w:r w:rsidR="00573320">
        <w:t xml:space="preserve">понимать значение русских пословиц и поговорок, связанных с изученными темами; </w:t>
      </w:r>
    </w:p>
    <w:p w:rsidR="00573320" w:rsidRDefault="006750B6" w:rsidP="00F57C5E">
      <w:pPr>
        <w:spacing w:after="97"/>
        <w:ind w:left="851" w:right="0"/>
      </w:pPr>
      <w:r>
        <w:t xml:space="preserve">- </w:t>
      </w:r>
      <w:r w:rsidR="00573320">
        <w:t xml:space="preserve">понимать значение фразеологических оборотов, связанных с изученными темами; осознавать уместность их употребления в современных ситуациях речевого общения;  </w:t>
      </w:r>
    </w:p>
    <w:p w:rsidR="006750B6" w:rsidRDefault="006750B6" w:rsidP="00573320">
      <w:pPr>
        <w:ind w:left="502" w:right="0" w:firstLine="425"/>
        <w:rPr>
          <w:rFonts w:ascii="Arial" w:eastAsia="Arial" w:hAnsi="Arial" w:cs="Arial"/>
        </w:rPr>
      </w:pPr>
      <w:r>
        <w:lastRenderedPageBreak/>
        <w:t xml:space="preserve">- </w:t>
      </w:r>
      <w:r w:rsidR="00573320">
        <w:t xml:space="preserve">использовать собственный словарный запас для свободного выражения мыслей и чувств на родном языке адекватно ситуации и стилю общения; </w:t>
      </w:r>
      <w:r w:rsidR="00573320">
        <w:rPr>
          <w:rFonts w:ascii="Arial" w:eastAsia="Arial" w:hAnsi="Arial" w:cs="Arial"/>
        </w:rPr>
        <w:t xml:space="preserve">     </w:t>
      </w:r>
    </w:p>
    <w:p w:rsidR="00716E89" w:rsidRDefault="00573320" w:rsidP="00573320">
      <w:pPr>
        <w:ind w:left="502" w:right="0" w:firstLine="425"/>
        <w:rPr>
          <w:b/>
        </w:rPr>
      </w:pPr>
      <w:r>
        <w:rPr>
          <w:rFonts w:ascii="Arial" w:eastAsia="Arial" w:hAnsi="Arial" w:cs="Arial"/>
        </w:rPr>
        <w:t>●</w:t>
      </w:r>
      <w:r>
        <w:t xml:space="preserve"> при реализации</w:t>
      </w:r>
      <w:r>
        <w:rPr>
          <w:b/>
        </w:rPr>
        <w:t xml:space="preserve"> содержательной линии</w:t>
      </w:r>
      <w:r>
        <w:t xml:space="preserve"> </w:t>
      </w:r>
      <w:r>
        <w:rPr>
          <w:b/>
        </w:rPr>
        <w:t>«Язык в действии»</w:t>
      </w:r>
      <w:r>
        <w:t>:</w:t>
      </w:r>
      <w:r>
        <w:rPr>
          <w:b/>
        </w:rPr>
        <w:t xml:space="preserve"> </w:t>
      </w:r>
    </w:p>
    <w:p w:rsidR="00716E89" w:rsidRDefault="00716E89" w:rsidP="00F57C5E">
      <w:pPr>
        <w:ind w:left="502" w:right="0" w:firstLine="349"/>
      </w:pPr>
      <w:r>
        <w:t xml:space="preserve">- </w:t>
      </w:r>
      <w:r w:rsidR="00573320">
        <w:t xml:space="preserve">произносить слова с правильным ударением (в рамках изученного); </w:t>
      </w:r>
    </w:p>
    <w:p w:rsidR="00573320" w:rsidRDefault="00716E89" w:rsidP="001F3BE2">
      <w:pPr>
        <w:ind w:left="851" w:right="0" w:firstLine="0"/>
      </w:pPr>
      <w:r>
        <w:t xml:space="preserve">- </w:t>
      </w:r>
      <w:r w:rsidR="00573320">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6750B6" w:rsidRDefault="006750B6" w:rsidP="00573320">
      <w:pPr>
        <w:ind w:left="936" w:right="0"/>
      </w:pPr>
      <w:r>
        <w:t xml:space="preserve">- </w:t>
      </w:r>
      <w:r w:rsidR="00573320">
        <w:t xml:space="preserve">проводить синонимические замены с учётом особенностей текста; </w:t>
      </w:r>
    </w:p>
    <w:p w:rsidR="00573320" w:rsidRDefault="006750B6" w:rsidP="00573320">
      <w:pPr>
        <w:ind w:left="936" w:right="0"/>
      </w:pPr>
      <w:r>
        <w:t xml:space="preserve">- </w:t>
      </w:r>
      <w:r w:rsidR="00573320">
        <w:t xml:space="preserve">правильно употреблять отдельные формы множественного числа имен существительных; </w:t>
      </w:r>
    </w:p>
    <w:p w:rsidR="00573320" w:rsidRDefault="001F3BE2" w:rsidP="00F57C5E">
      <w:pPr>
        <w:tabs>
          <w:tab w:val="center" w:pos="1711"/>
          <w:tab w:val="center" w:pos="3402"/>
          <w:tab w:val="center" w:pos="4972"/>
          <w:tab w:val="center" w:pos="6563"/>
          <w:tab w:val="center" w:pos="7698"/>
          <w:tab w:val="right" w:pos="9722"/>
        </w:tabs>
        <w:spacing w:after="193" w:line="259" w:lineRule="auto"/>
        <w:ind w:left="993" w:right="0" w:firstLine="0"/>
      </w:pPr>
      <w:r>
        <w:rPr>
          <w:rFonts w:ascii="Calibri" w:eastAsia="Calibri" w:hAnsi="Calibri" w:cs="Calibri"/>
          <w:sz w:val="22"/>
        </w:rPr>
        <w:t xml:space="preserve">- </w:t>
      </w:r>
      <w:r w:rsidR="00573320" w:rsidRPr="001F3BE2">
        <w:t>пользоваться</w:t>
      </w:r>
      <w:r w:rsidR="00573320">
        <w:t xml:space="preserve"> учебн</w:t>
      </w:r>
      <w:r w:rsidR="006750B6">
        <w:t xml:space="preserve">ыми </w:t>
      </w:r>
      <w:r w:rsidR="006750B6" w:rsidRPr="001F3BE2">
        <w:t xml:space="preserve">толковыми </w:t>
      </w:r>
      <w:r>
        <w:t xml:space="preserve">словарями для </w:t>
      </w:r>
      <w:r w:rsidR="00573320" w:rsidRPr="001F3BE2">
        <w:t>опред</w:t>
      </w:r>
      <w:r w:rsidR="00716E89" w:rsidRPr="001F3BE2">
        <w:t xml:space="preserve">еления </w:t>
      </w:r>
      <w:r w:rsidR="00573320" w:rsidRPr="001F3BE2">
        <w:t>лексического значения слова;</w:t>
      </w:r>
      <w:r w:rsidR="00573320">
        <w:t xml:space="preserve">  </w:t>
      </w:r>
    </w:p>
    <w:p w:rsidR="00573320" w:rsidRDefault="00A16052" w:rsidP="00573320">
      <w:pPr>
        <w:ind w:left="936" w:right="0"/>
      </w:pPr>
      <w:r>
        <w:t xml:space="preserve">- </w:t>
      </w:r>
      <w:r w:rsidR="001F3BE2">
        <w:t xml:space="preserve">пользоваться </w:t>
      </w:r>
      <w:r w:rsidR="00716E89">
        <w:t xml:space="preserve">орфографическим </w:t>
      </w:r>
      <w:r w:rsidR="00573320">
        <w:t xml:space="preserve">словарём для определения нормативного написания слов;   </w:t>
      </w:r>
    </w:p>
    <w:p w:rsidR="00573320" w:rsidRDefault="00573320" w:rsidP="00573320">
      <w:pPr>
        <w:spacing w:after="130" w:line="259" w:lineRule="auto"/>
        <w:ind w:left="512" w:right="0"/>
      </w:pPr>
      <w:r>
        <w:rPr>
          <w:rFonts w:ascii="Arial" w:eastAsia="Arial" w:hAnsi="Arial" w:cs="Arial"/>
        </w:rPr>
        <w:t xml:space="preserve">     ●</w:t>
      </w:r>
      <w:r>
        <w:t xml:space="preserve"> при реализации</w:t>
      </w:r>
      <w:r>
        <w:rPr>
          <w:b/>
        </w:rPr>
        <w:t xml:space="preserve"> содержательной линии</w:t>
      </w:r>
      <w:r>
        <w:t xml:space="preserve"> </w:t>
      </w:r>
      <w:r>
        <w:rPr>
          <w:b/>
        </w:rPr>
        <w:t>«Секреты речи и текста»</w:t>
      </w:r>
      <w:r>
        <w:t>:</w:t>
      </w:r>
      <w:r>
        <w:rPr>
          <w:b/>
        </w:rPr>
        <w:t xml:space="preserve">   </w:t>
      </w:r>
    </w:p>
    <w:p w:rsidR="00573320" w:rsidRDefault="00716E89" w:rsidP="00573320">
      <w:pPr>
        <w:ind w:left="936" w:right="0"/>
      </w:pPr>
      <w:r>
        <w:t xml:space="preserve">- </w:t>
      </w:r>
      <w:r w:rsidR="00573320">
        <w:t xml:space="preserve">различать этикетные формы обращения в официальной и неофициальной речевой ситуации; </w:t>
      </w:r>
    </w:p>
    <w:p w:rsidR="001F3BE2" w:rsidRDefault="00716E89" w:rsidP="00573320">
      <w:pPr>
        <w:spacing w:after="185"/>
        <w:ind w:left="936" w:right="0"/>
      </w:pPr>
      <w:r>
        <w:t xml:space="preserve">- </w:t>
      </w:r>
      <w:r w:rsidR="00573320">
        <w:t xml:space="preserve">владеть правилами корректного речевого поведения в ходе диалога; </w:t>
      </w:r>
      <w:r>
        <w:t xml:space="preserve">- </w:t>
      </w:r>
      <w:r w:rsidR="00573320">
        <w:t xml:space="preserve">использовать коммуникативные приёмы устного общения: убеждение, уговаривание, похвала, просьба, извинение, поздравление; </w:t>
      </w:r>
      <w:r>
        <w:t xml:space="preserve">- </w:t>
      </w:r>
      <w:r w:rsidR="00573320">
        <w:t xml:space="preserve">использовать в речи языковые средства для свободного выражения мыслей и чувств на родном языке адекватно ситуации общения; </w:t>
      </w:r>
    </w:p>
    <w:p w:rsidR="001F3BE2" w:rsidRDefault="001F3BE2" w:rsidP="00573320">
      <w:pPr>
        <w:spacing w:after="185"/>
        <w:ind w:left="936" w:right="0"/>
      </w:pPr>
      <w:r>
        <w:t xml:space="preserve">- </w:t>
      </w:r>
      <w:r w:rsidR="00573320">
        <w:t xml:space="preserve">владеть различными приёмами слушания научно-познавательных и художественных текстов об истории языка и о культуре русского народа; </w:t>
      </w:r>
    </w:p>
    <w:p w:rsidR="00100CAA" w:rsidRDefault="001F3BE2" w:rsidP="00573320">
      <w:pPr>
        <w:spacing w:after="185"/>
        <w:ind w:left="936" w:right="0"/>
      </w:pPr>
      <w:r>
        <w:lastRenderedPageBreak/>
        <w:t xml:space="preserve">- </w:t>
      </w:r>
      <w:r w:rsidR="00573320">
        <w:t xml:space="preserve">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w:t>
      </w:r>
    </w:p>
    <w:p w:rsidR="00573320" w:rsidRDefault="00100CAA" w:rsidP="00573320">
      <w:pPr>
        <w:spacing w:after="185"/>
        <w:ind w:left="936" w:right="0"/>
      </w:pPr>
      <w:r>
        <w:t xml:space="preserve">- </w:t>
      </w:r>
      <w:bookmarkStart w:id="0" w:name="_GoBack"/>
      <w:bookmarkEnd w:id="0"/>
      <w:r w:rsidR="00573320">
        <w:t xml:space="preserve">создавать тексты-повествования об участии в мастер-классах, связанных с народными промыслами;  </w:t>
      </w:r>
    </w:p>
    <w:p w:rsidR="00716E89" w:rsidRDefault="00716E89" w:rsidP="00716E89">
      <w:pPr>
        <w:ind w:left="936" w:right="0"/>
      </w:pPr>
      <w:r>
        <w:t xml:space="preserve">- </w:t>
      </w:r>
      <w:r w:rsidR="00573320">
        <w:t xml:space="preserve">оценивать устные и письменные речевые высказывания с точки зрения точного, уместного и выразительного словоупотребления;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w:t>
      </w:r>
    </w:p>
    <w:p w:rsidR="00573320" w:rsidRDefault="00716E89" w:rsidP="00716E89">
      <w:pPr>
        <w:ind w:left="936" w:right="0"/>
      </w:pPr>
      <w:r>
        <w:t xml:space="preserve">- </w:t>
      </w:r>
      <w:r w:rsidR="00573320">
        <w:t xml:space="preserve">приводить объяснения заголовка текста; </w:t>
      </w:r>
    </w:p>
    <w:p w:rsidR="00573320" w:rsidRDefault="00716E89" w:rsidP="00573320">
      <w:pPr>
        <w:ind w:left="936" w:right="0"/>
      </w:pPr>
      <w:r>
        <w:t xml:space="preserve">- </w:t>
      </w:r>
      <w:r w:rsidR="00573320">
        <w:t xml:space="preserve">редактировать письменный текст с целью исправления речевых ошибок или с целью более точной передачи смысла. </w:t>
      </w:r>
    </w:p>
    <w:p w:rsidR="00C279E6" w:rsidRDefault="00C279E6" w:rsidP="00C279E6">
      <w:pPr>
        <w:spacing w:after="0" w:line="259" w:lineRule="auto"/>
        <w:ind w:left="360" w:right="0" w:firstLine="0"/>
        <w:jc w:val="left"/>
      </w:pPr>
    </w:p>
    <w:p w:rsidR="00C279E6" w:rsidRDefault="00C279E6" w:rsidP="00C279E6">
      <w:pPr>
        <w:spacing w:after="0" w:line="259" w:lineRule="auto"/>
        <w:ind w:left="0" w:right="4624" w:firstLine="0"/>
        <w:jc w:val="right"/>
      </w:pPr>
    </w:p>
    <w:p w:rsidR="00C279E6" w:rsidRDefault="00D30A1A" w:rsidP="00C279E6">
      <w:pPr>
        <w:pStyle w:val="2"/>
        <w:spacing w:after="114"/>
        <w:ind w:right="705"/>
        <w:jc w:val="center"/>
      </w:pPr>
      <w:r>
        <w:t>3.</w:t>
      </w:r>
      <w:r w:rsidR="00C279E6">
        <w:t xml:space="preserve">Содержание учебного предмета  </w:t>
      </w:r>
    </w:p>
    <w:p w:rsidR="00C279E6" w:rsidRDefault="00C279E6" w:rsidP="00C279E6">
      <w:pPr>
        <w:spacing w:after="146" w:line="259" w:lineRule="auto"/>
        <w:ind w:left="504" w:right="0" w:firstLine="0"/>
        <w:jc w:val="center"/>
      </w:pPr>
      <w:r>
        <w:rPr>
          <w:b/>
          <w:sz w:val="32"/>
        </w:rPr>
        <w:t xml:space="preserve"> </w:t>
      </w:r>
      <w:r>
        <w:rPr>
          <w:b/>
        </w:rPr>
        <w:t xml:space="preserve"> </w:t>
      </w:r>
    </w:p>
    <w:p w:rsidR="00C279E6" w:rsidRDefault="00C279E6" w:rsidP="00C279E6">
      <w:pPr>
        <w:spacing w:after="130" w:line="259" w:lineRule="auto"/>
        <w:ind w:left="512" w:right="0"/>
      </w:pPr>
      <w:r>
        <w:rPr>
          <w:b/>
        </w:rPr>
        <w:t xml:space="preserve">Раздел 1. Русский язык: прошлое и настоящее (25 ч) </w:t>
      </w:r>
    </w:p>
    <w:p w:rsidR="00C279E6" w:rsidRDefault="00C279E6" w:rsidP="00C279E6">
      <w:pPr>
        <w:ind w:left="77" w:right="0" w:firstLine="425"/>
      </w:pPr>
      <w:r>
        <w:t xml:space="preserve">Слова, связанные с особенностями мировосприятия и отношений между людьми (например, </w:t>
      </w:r>
      <w:r>
        <w:rPr>
          <w:i/>
        </w:rPr>
        <w:t>правда – ложь, друг – недруг, брат – братство – побратим</w:t>
      </w:r>
      <w:r>
        <w:t xml:space="preserve">). </w:t>
      </w:r>
    </w:p>
    <w:p w:rsidR="00C279E6" w:rsidRDefault="00C279E6" w:rsidP="00C279E6">
      <w:pPr>
        <w:ind w:left="77" w:right="0" w:firstLine="425"/>
      </w:pPr>
      <w:r>
        <w:t xml:space="preserve">Слова, называющие природные явления и растения (например, образные названия ветра, дождя, снега; названия растений). </w:t>
      </w:r>
    </w:p>
    <w:p w:rsidR="00C279E6" w:rsidRDefault="00C279E6" w:rsidP="00C279E6">
      <w:pPr>
        <w:ind w:left="77" w:right="0" w:firstLine="425"/>
      </w:pPr>
      <w:r>
        <w:t xml:space="preserve">Слова, называющие предметы и явления традиционной русской культуры: слова, называющие занятия людей (например, </w:t>
      </w:r>
      <w:r>
        <w:rPr>
          <w:i/>
        </w:rPr>
        <w:t>ямщик, извозчик, коробейник, лавочник</w:t>
      </w:r>
      <w:r>
        <w:t xml:space="preserve">).  </w:t>
      </w:r>
    </w:p>
    <w:p w:rsidR="00C279E6" w:rsidRDefault="00C279E6" w:rsidP="00C279E6">
      <w:pPr>
        <w:ind w:left="77" w:right="0" w:firstLine="425"/>
      </w:pPr>
      <w:r>
        <w:lastRenderedPageBreak/>
        <w:t xml:space="preserve">Слова, обозначающие предметы традиционной русской культуры: слова, называющие музыкальные инструменты (например, </w:t>
      </w:r>
      <w:r>
        <w:rPr>
          <w:i/>
        </w:rPr>
        <w:t>балалайка, гусли, гармонь</w:t>
      </w:r>
      <w:r>
        <w:t xml:space="preserve">).  Русские традиционные сказочные образы, эпитеты и сравнения (например, </w:t>
      </w:r>
      <w:r>
        <w:rPr>
          <w:i/>
        </w:rPr>
        <w:t>Снегурочка, дубрава, сокол, соловей, зорька, солнце</w:t>
      </w:r>
      <w:r>
        <w:t xml:space="preserve"> и т. п.): уточнение значений, наблюдение за использованием в произведениях фольклора и художественной литературы.   </w:t>
      </w:r>
    </w:p>
    <w:p w:rsidR="00C279E6" w:rsidRDefault="00C279E6" w:rsidP="00C279E6">
      <w:pPr>
        <w:ind w:left="345" w:right="0" w:firstLine="708"/>
      </w:pPr>
      <w:r>
        <w:t xml:space="preserve">Названия старинных русских городов, сведения о происхождении этих названий.  </w:t>
      </w:r>
    </w:p>
    <w:p w:rsidR="00C279E6" w:rsidRDefault="00C279E6" w:rsidP="00C279E6">
      <w:pPr>
        <w:ind w:left="345" w:right="0" w:firstLine="708"/>
      </w:pPr>
      <w:r>
        <w:rPr>
          <w:b/>
        </w:rPr>
        <w:t>Проектные задания.</w:t>
      </w:r>
      <w:r>
        <w:t xml:space="preserve"> Странички «Природного словаря». Откуда в русском языке это слово? (Приобретение опыта поиска информации о происхождении слов.) Место, в котором я живу. Улицы, связанные с профессиями, на карте моего города. И т. д. </w:t>
      </w:r>
    </w:p>
    <w:p w:rsidR="00C279E6" w:rsidRDefault="00C279E6" w:rsidP="00C279E6">
      <w:pPr>
        <w:spacing w:after="130" w:line="259" w:lineRule="auto"/>
        <w:ind w:left="1063" w:right="0"/>
      </w:pPr>
      <w:r>
        <w:rPr>
          <w:b/>
        </w:rPr>
        <w:t xml:space="preserve">Раздел 2. Язык в действии (15 ч) </w:t>
      </w:r>
    </w:p>
    <w:p w:rsidR="00C279E6" w:rsidRDefault="00C279E6" w:rsidP="00C279E6">
      <w:pPr>
        <w:ind w:left="345" w:right="0" w:firstLine="708"/>
      </w:pPr>
      <w:r>
        <w:t xml:space="preserve">Как правильно произносить слова (пропедевтическая работа по предупреждению ошибок в произношении слов в речи). </w:t>
      </w:r>
    </w:p>
    <w:p w:rsidR="00C279E6" w:rsidRDefault="00C279E6" w:rsidP="00C279E6">
      <w:pPr>
        <w:ind w:left="345" w:right="0" w:firstLine="708"/>
      </w:pPr>
      <w:r>
        <w:t>Многообразие суффиксов, позволяющих выразить различные оттенки значения и различную оценку, как специфическая особенность</w:t>
      </w:r>
      <w:r>
        <w:rPr>
          <w:color w:val="FF0000"/>
        </w:rPr>
        <w:t xml:space="preserve"> </w:t>
      </w:r>
      <w:r w:rsidR="004959F6">
        <w:t>русского языка</w:t>
      </w:r>
      <w:r>
        <w:t xml:space="preserve"> (например, </w:t>
      </w:r>
      <w:r>
        <w:rPr>
          <w:i/>
        </w:rPr>
        <w:t>книга, книжка, книжечка, книжица, книжонка, книжища; заяц, зайчик, зайчонок, зайчишка, заинька</w:t>
      </w:r>
      <w:r>
        <w:t xml:space="preserve"> и т. п.) (на практическом уровне).  </w:t>
      </w:r>
    </w:p>
    <w:p w:rsidR="00C279E6" w:rsidRDefault="00C279E6" w:rsidP="00C279E6">
      <w:pPr>
        <w:ind w:left="345" w:right="0" w:firstLine="566"/>
      </w:pPr>
      <w:r>
        <w:t xml:space="preserve">Специфика грамматических категорий русского языка (например, категории рода, числа имён существительных). Существительные, имеющие только форму единственного или только форму множественного числа (в рамках изученного).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w:t>
      </w:r>
      <w:r>
        <w:lastRenderedPageBreak/>
        <w:t xml:space="preserve">предлогов с пространственным значением, образования предложно-падежных форм существительных.   </w:t>
      </w:r>
    </w:p>
    <w:p w:rsidR="00C279E6" w:rsidRDefault="00C279E6" w:rsidP="00C279E6">
      <w:pPr>
        <w:spacing w:after="194" w:line="259" w:lineRule="auto"/>
        <w:ind w:left="1078" w:right="0"/>
      </w:pPr>
      <w:r>
        <w:t xml:space="preserve">Совершенствование навыков орфографического оформления текста.  </w:t>
      </w:r>
    </w:p>
    <w:p w:rsidR="00C279E6" w:rsidRDefault="00C279E6" w:rsidP="00C279E6">
      <w:pPr>
        <w:spacing w:after="3" w:line="394" w:lineRule="auto"/>
        <w:ind w:left="1063" w:right="2131"/>
      </w:pPr>
      <w:r>
        <w:rPr>
          <w:b/>
        </w:rPr>
        <w:t xml:space="preserve">Раздел 3. Секреты речи и текста (25 ч) </w:t>
      </w:r>
      <w:r>
        <w:t xml:space="preserve">Особенности устного выступления.  </w:t>
      </w:r>
    </w:p>
    <w:p w:rsidR="00C279E6" w:rsidRDefault="00C279E6" w:rsidP="00C279E6">
      <w:pPr>
        <w:ind w:left="345" w:right="0" w:firstLine="708"/>
      </w:pPr>
      <w:r>
        <w:t xml:space="preserve">Создание текстов-повествований: о путешествии по городам; об участии в мастер-классах, связанных с народными промыслами.  </w:t>
      </w:r>
    </w:p>
    <w:p w:rsidR="00C279E6" w:rsidRDefault="00C279E6" w:rsidP="00C279E6">
      <w:pPr>
        <w:ind w:left="345" w:right="0" w:firstLine="708"/>
      </w:pPr>
      <w:r>
        <w:t xml:space="preserve">Создание текстов-рассуждений с использованием различных способов аргументации (в рамках изученного). </w:t>
      </w:r>
    </w:p>
    <w:p w:rsidR="00C279E6" w:rsidRDefault="00C279E6" w:rsidP="00C279E6">
      <w:pPr>
        <w:ind w:left="345" w:right="0" w:firstLine="708"/>
      </w:pPr>
      <w:r>
        <w:t xml:space="preserve">Редактирование предложенных текстов с целью совершенствования их содержания и формы (в пределах изученного в основном курсе). </w:t>
      </w:r>
    </w:p>
    <w:p w:rsidR="00C279E6" w:rsidRDefault="00C279E6" w:rsidP="00C279E6">
      <w:pPr>
        <w:ind w:left="345" w:right="0" w:firstLine="708"/>
      </w:pPr>
      <w:r>
        <w:t xml:space="preserve">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  </w:t>
      </w:r>
    </w:p>
    <w:p w:rsidR="00C279E6" w:rsidRDefault="00C279E6" w:rsidP="00C279E6">
      <w:pPr>
        <w:spacing w:after="130" w:line="259" w:lineRule="auto"/>
        <w:ind w:left="1063" w:right="0"/>
        <w:rPr>
          <w:b/>
        </w:rPr>
      </w:pPr>
      <w:r>
        <w:rPr>
          <w:b/>
        </w:rPr>
        <w:t xml:space="preserve">Резерв учебного времени – 3 ч. </w:t>
      </w:r>
    </w:p>
    <w:p w:rsidR="004959F6" w:rsidRDefault="004959F6" w:rsidP="00C279E6">
      <w:pPr>
        <w:spacing w:after="130" w:line="259" w:lineRule="auto"/>
        <w:ind w:left="1063" w:right="0"/>
        <w:rPr>
          <w:b/>
        </w:rPr>
      </w:pPr>
    </w:p>
    <w:p w:rsidR="004959F6" w:rsidRDefault="004959F6" w:rsidP="00C279E6">
      <w:pPr>
        <w:spacing w:after="130" w:line="259" w:lineRule="auto"/>
        <w:ind w:left="1063" w:right="0"/>
      </w:pPr>
    </w:p>
    <w:p w:rsidR="00C279E6" w:rsidRPr="005D3F9E" w:rsidRDefault="004959F6" w:rsidP="004959F6">
      <w:pPr>
        <w:spacing w:after="239" w:line="259" w:lineRule="auto"/>
        <w:ind w:left="360" w:right="0" w:firstLine="0"/>
        <w:jc w:val="center"/>
        <w:rPr>
          <w:b/>
          <w:sz w:val="32"/>
          <w:szCs w:val="32"/>
        </w:rPr>
      </w:pPr>
      <w:r w:rsidRPr="005D3F9E">
        <w:rPr>
          <w:b/>
          <w:sz w:val="32"/>
          <w:szCs w:val="32"/>
        </w:rPr>
        <w:t>4.Календарно-тематическое</w:t>
      </w:r>
      <w:r w:rsidR="00D30A1A" w:rsidRPr="005D3F9E">
        <w:rPr>
          <w:b/>
          <w:sz w:val="32"/>
          <w:szCs w:val="32"/>
        </w:rPr>
        <w:t xml:space="preserve"> планирование</w:t>
      </w:r>
      <w:r w:rsidR="005D3F9E" w:rsidRPr="005D3F9E">
        <w:rPr>
          <w:b/>
          <w:sz w:val="32"/>
          <w:szCs w:val="32"/>
        </w:rPr>
        <w:t xml:space="preserve"> </w:t>
      </w:r>
    </w:p>
    <w:p w:rsidR="00C279E6" w:rsidRDefault="00C279E6" w:rsidP="00C279E6">
      <w:pPr>
        <w:spacing w:after="0" w:line="259" w:lineRule="auto"/>
        <w:ind w:left="415" w:right="0" w:firstLine="0"/>
        <w:jc w:val="center"/>
      </w:pPr>
      <w:r>
        <w:rPr>
          <w:b/>
          <w:sz w:val="24"/>
        </w:rPr>
        <w:t xml:space="preserve"> </w:t>
      </w:r>
    </w:p>
    <w:tbl>
      <w:tblPr>
        <w:tblStyle w:val="TableGrid"/>
        <w:tblW w:w="9465" w:type="dxa"/>
        <w:tblInd w:w="252" w:type="dxa"/>
        <w:tblCellMar>
          <w:top w:w="7" w:type="dxa"/>
          <w:left w:w="108" w:type="dxa"/>
          <w:right w:w="19" w:type="dxa"/>
        </w:tblCellMar>
        <w:tblLook w:val="04A0" w:firstRow="1" w:lastRow="0" w:firstColumn="1" w:lastColumn="0" w:noHBand="0" w:noVBand="1"/>
      </w:tblPr>
      <w:tblGrid>
        <w:gridCol w:w="937"/>
        <w:gridCol w:w="2231"/>
        <w:gridCol w:w="3771"/>
        <w:gridCol w:w="1551"/>
        <w:gridCol w:w="975"/>
      </w:tblGrid>
      <w:tr w:rsidR="00C279E6" w:rsidTr="002621F3">
        <w:trPr>
          <w:trHeight w:val="838"/>
        </w:trPr>
        <w:tc>
          <w:tcPr>
            <w:tcW w:w="847"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0" w:firstLine="0"/>
              <w:jc w:val="left"/>
            </w:pPr>
            <w:r>
              <w:rPr>
                <w:b/>
                <w:sz w:val="24"/>
              </w:rPr>
              <w:t xml:space="preserve">№ </w:t>
            </w:r>
          </w:p>
          <w:p w:rsidR="005D7B20" w:rsidRDefault="005D7B20" w:rsidP="002621F3">
            <w:pPr>
              <w:spacing w:after="0" w:line="259" w:lineRule="auto"/>
              <w:ind w:left="0" w:right="0" w:firstLine="0"/>
              <w:rPr>
                <w:b/>
                <w:sz w:val="24"/>
              </w:rPr>
            </w:pPr>
            <w:r>
              <w:rPr>
                <w:b/>
                <w:sz w:val="24"/>
              </w:rPr>
              <w:t>У</w:t>
            </w:r>
            <w:r w:rsidR="00C279E6">
              <w:rPr>
                <w:b/>
                <w:sz w:val="24"/>
              </w:rPr>
              <w:t>рока</w:t>
            </w:r>
          </w:p>
          <w:p w:rsidR="00C279E6" w:rsidRDefault="005D7B20" w:rsidP="002621F3">
            <w:pPr>
              <w:spacing w:after="0" w:line="259" w:lineRule="auto"/>
              <w:ind w:left="0" w:right="0" w:firstLine="0"/>
            </w:pPr>
            <w:r>
              <w:rPr>
                <w:b/>
                <w:sz w:val="24"/>
              </w:rPr>
              <w:t xml:space="preserve">Дата </w:t>
            </w:r>
            <w:proofErr w:type="spellStart"/>
            <w:r>
              <w:rPr>
                <w:b/>
                <w:sz w:val="24"/>
              </w:rPr>
              <w:t>провед</w:t>
            </w:r>
            <w:proofErr w:type="spellEnd"/>
            <w:r>
              <w:rPr>
                <w:b/>
                <w:sz w:val="24"/>
              </w:rPr>
              <w:t>.</w:t>
            </w:r>
            <w:r w:rsidR="00C279E6">
              <w:rPr>
                <w:rFonts w:ascii="Calibri" w:eastAsia="Calibri" w:hAnsi="Calibri" w:cs="Calibri"/>
                <w:b/>
                <w:sz w:val="24"/>
              </w:rPr>
              <w:t xml:space="preserve"> </w:t>
            </w:r>
          </w:p>
        </w:tc>
        <w:tc>
          <w:tcPr>
            <w:tcW w:w="2237"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0" w:firstLine="0"/>
              <w:jc w:val="left"/>
            </w:pPr>
            <w:r>
              <w:rPr>
                <w:b/>
                <w:sz w:val="24"/>
              </w:rPr>
              <w:t>Тема</w:t>
            </w:r>
            <w:r>
              <w:rPr>
                <w:rFonts w:ascii="Calibri" w:eastAsia="Calibri" w:hAnsi="Calibri" w:cs="Calibri"/>
                <w:b/>
                <w:sz w:val="24"/>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0" w:firstLine="0"/>
              <w:jc w:val="left"/>
            </w:pPr>
            <w:r>
              <w:rPr>
                <w:b/>
                <w:sz w:val="24"/>
              </w:rPr>
              <w:t xml:space="preserve">Содержание </w:t>
            </w:r>
          </w:p>
        </w:tc>
        <w:tc>
          <w:tcPr>
            <w:tcW w:w="1560"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0" w:firstLine="0"/>
              <w:jc w:val="left"/>
            </w:pPr>
            <w:r>
              <w:rPr>
                <w:b/>
                <w:sz w:val="24"/>
              </w:rPr>
              <w:t>Материалы учебного пособия</w:t>
            </w:r>
            <w:r>
              <w:rPr>
                <w:rFonts w:ascii="Calibri" w:eastAsia="Calibri" w:hAnsi="Calibri" w:cs="Calibri"/>
                <w:b/>
                <w:sz w:val="24"/>
              </w:rPr>
              <w:t xml:space="preserve"> </w:t>
            </w:r>
            <w:r w:rsidR="00D30A1A">
              <w:rPr>
                <w:rFonts w:ascii="Calibri" w:eastAsia="Calibri" w:hAnsi="Calibri" w:cs="Calibri"/>
                <w:b/>
                <w:sz w:val="24"/>
              </w:rPr>
              <w:t>Дата.</w:t>
            </w:r>
          </w:p>
        </w:tc>
        <w:tc>
          <w:tcPr>
            <w:tcW w:w="991"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0" w:firstLine="0"/>
              <w:jc w:val="left"/>
            </w:pPr>
            <w:r>
              <w:rPr>
                <w:b/>
                <w:sz w:val="24"/>
              </w:rPr>
              <w:t>Кол-во часов</w:t>
            </w:r>
            <w:r>
              <w:rPr>
                <w:rFonts w:ascii="Calibri" w:eastAsia="Calibri" w:hAnsi="Calibri" w:cs="Calibri"/>
                <w:b/>
                <w:sz w:val="24"/>
              </w:rPr>
              <w:t xml:space="preserve"> </w:t>
            </w:r>
          </w:p>
        </w:tc>
      </w:tr>
      <w:tr w:rsidR="00C279E6" w:rsidTr="002621F3">
        <w:trPr>
          <w:trHeight w:val="562"/>
        </w:trPr>
        <w:tc>
          <w:tcPr>
            <w:tcW w:w="6914" w:type="dxa"/>
            <w:gridSpan w:val="3"/>
            <w:tcBorders>
              <w:top w:val="single" w:sz="4" w:space="0" w:color="000000"/>
              <w:left w:val="single" w:sz="4" w:space="0" w:color="000000"/>
              <w:bottom w:val="single" w:sz="4" w:space="0" w:color="000000"/>
              <w:right w:val="nil"/>
            </w:tcBorders>
          </w:tcPr>
          <w:p w:rsidR="00C279E6" w:rsidRDefault="00C279E6" w:rsidP="002621F3">
            <w:pPr>
              <w:spacing w:after="0" w:line="259" w:lineRule="auto"/>
              <w:ind w:left="4129" w:right="593" w:hanging="2004"/>
              <w:jc w:val="left"/>
            </w:pPr>
            <w:r>
              <w:rPr>
                <w:b/>
                <w:sz w:val="24"/>
              </w:rPr>
              <w:t xml:space="preserve">Русский язык: прошлое и настоящее  </w:t>
            </w:r>
          </w:p>
        </w:tc>
        <w:tc>
          <w:tcPr>
            <w:tcW w:w="1560" w:type="dxa"/>
            <w:tcBorders>
              <w:top w:val="single" w:sz="4" w:space="0" w:color="000000"/>
              <w:left w:val="nil"/>
              <w:bottom w:val="single" w:sz="4" w:space="0" w:color="000000"/>
              <w:right w:val="single" w:sz="4" w:space="0" w:color="000000"/>
            </w:tcBorders>
            <w:vAlign w:val="bottom"/>
          </w:tcPr>
          <w:p w:rsidR="00C279E6" w:rsidRDefault="00C279E6" w:rsidP="002621F3">
            <w:pPr>
              <w:spacing w:after="160" w:line="259" w:lineRule="auto"/>
              <w:ind w:left="0" w:righ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91" w:firstLine="0"/>
              <w:jc w:val="center"/>
            </w:pPr>
            <w:r>
              <w:rPr>
                <w:b/>
                <w:sz w:val="24"/>
              </w:rPr>
              <w:t xml:space="preserve">25 </w:t>
            </w:r>
          </w:p>
        </w:tc>
      </w:tr>
      <w:tr w:rsidR="00C279E6" w:rsidTr="002621F3">
        <w:trPr>
          <w:trHeight w:val="2218"/>
        </w:trPr>
        <w:tc>
          <w:tcPr>
            <w:tcW w:w="847"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0" w:firstLine="0"/>
              <w:jc w:val="left"/>
            </w:pPr>
            <w:r>
              <w:rPr>
                <w:sz w:val="24"/>
              </w:rPr>
              <w:t xml:space="preserve">1, 2 </w:t>
            </w:r>
          </w:p>
        </w:tc>
        <w:tc>
          <w:tcPr>
            <w:tcW w:w="2237"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7" w:lineRule="auto"/>
              <w:ind w:left="0" w:right="0" w:firstLine="0"/>
              <w:jc w:val="left"/>
            </w:pPr>
            <w:r>
              <w:rPr>
                <w:sz w:val="24"/>
              </w:rPr>
              <w:t xml:space="preserve">Где путь прямой, там не езди по кривой </w:t>
            </w:r>
          </w:p>
          <w:p w:rsidR="00C279E6" w:rsidRDefault="00C279E6" w:rsidP="002621F3">
            <w:pPr>
              <w:spacing w:after="0" w:line="259" w:lineRule="auto"/>
              <w:ind w:left="0" w:right="0" w:firstLine="0"/>
              <w:jc w:val="left"/>
            </w:pPr>
            <w:r>
              <w:rPr>
                <w:sz w:val="24"/>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6" w:lineRule="auto"/>
              <w:ind w:left="0" w:right="89" w:firstLine="0"/>
            </w:pPr>
            <w:r>
              <w:rPr>
                <w:sz w:val="24"/>
              </w:rPr>
              <w:t>Слова, связанные с особенностями мировосприятия и отношений между людьми (</w:t>
            </w:r>
            <w:r>
              <w:rPr>
                <w:i/>
                <w:sz w:val="24"/>
              </w:rPr>
              <w:t>правда – ложь</w:t>
            </w:r>
            <w:r>
              <w:rPr>
                <w:sz w:val="24"/>
              </w:rPr>
              <w:t xml:space="preserve">). </w:t>
            </w:r>
          </w:p>
          <w:p w:rsidR="00C279E6" w:rsidRDefault="00C279E6" w:rsidP="002621F3">
            <w:pPr>
              <w:spacing w:after="0" w:line="259" w:lineRule="auto"/>
              <w:ind w:left="0" w:right="88" w:firstLine="0"/>
            </w:pPr>
            <w:r>
              <w:rPr>
                <w:sz w:val="24"/>
              </w:rPr>
              <w:t xml:space="preserve">Пословицы, поговорки, фразеологизмы, в которых отражены особенности мировосприятия и отношений между людьми </w:t>
            </w:r>
          </w:p>
        </w:tc>
        <w:tc>
          <w:tcPr>
            <w:tcW w:w="1560"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88" w:firstLine="0"/>
              <w:jc w:val="center"/>
            </w:pPr>
            <w:r>
              <w:t>§ 1</w:t>
            </w:r>
            <w:r>
              <w:rPr>
                <w:rFonts w:ascii="Calibri" w:eastAsia="Calibri" w:hAnsi="Calibri" w:cs="Calibri"/>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90" w:firstLine="0"/>
              <w:jc w:val="center"/>
            </w:pPr>
            <w:r>
              <w:t xml:space="preserve">2 </w:t>
            </w:r>
          </w:p>
        </w:tc>
      </w:tr>
      <w:tr w:rsidR="00C279E6" w:rsidTr="002621F3">
        <w:trPr>
          <w:trHeight w:val="1555"/>
        </w:trPr>
        <w:tc>
          <w:tcPr>
            <w:tcW w:w="847"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0" w:firstLine="0"/>
              <w:jc w:val="left"/>
            </w:pPr>
            <w:r>
              <w:rPr>
                <w:sz w:val="24"/>
              </w:rPr>
              <w:lastRenderedPageBreak/>
              <w:t xml:space="preserve">3, 4 </w:t>
            </w:r>
          </w:p>
        </w:tc>
        <w:tc>
          <w:tcPr>
            <w:tcW w:w="2237"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0" w:firstLine="0"/>
              <w:jc w:val="left"/>
            </w:pPr>
            <w:r>
              <w:rPr>
                <w:sz w:val="24"/>
              </w:rPr>
              <w:t xml:space="preserve">Кто друг прямой, тот брат родной </w:t>
            </w:r>
          </w:p>
        </w:tc>
        <w:tc>
          <w:tcPr>
            <w:tcW w:w="3829"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315" w:lineRule="auto"/>
              <w:ind w:left="0" w:right="90" w:firstLine="0"/>
            </w:pPr>
            <w:r>
              <w:rPr>
                <w:sz w:val="24"/>
              </w:rPr>
              <w:t>Слова, связанные с особенностями мировосприятия и отношений между людьми (</w:t>
            </w:r>
            <w:r>
              <w:rPr>
                <w:i/>
                <w:sz w:val="24"/>
              </w:rPr>
              <w:t xml:space="preserve">друг – недруг, </w:t>
            </w:r>
          </w:p>
          <w:p w:rsidR="00C279E6" w:rsidRDefault="00C279E6" w:rsidP="002621F3">
            <w:pPr>
              <w:spacing w:line="259" w:lineRule="auto"/>
              <w:ind w:left="0" w:right="0" w:firstLine="0"/>
              <w:jc w:val="left"/>
            </w:pPr>
            <w:r>
              <w:rPr>
                <w:i/>
                <w:sz w:val="24"/>
              </w:rPr>
              <w:t>брат – братство – побратим</w:t>
            </w:r>
            <w:r>
              <w:rPr>
                <w:sz w:val="24"/>
              </w:rPr>
              <w:t xml:space="preserve">) </w:t>
            </w:r>
          </w:p>
          <w:p w:rsidR="00C279E6" w:rsidRDefault="00C279E6" w:rsidP="002621F3">
            <w:pPr>
              <w:spacing w:after="0" w:line="259" w:lineRule="auto"/>
              <w:ind w:left="0" w:right="0" w:firstLine="0"/>
              <w:jc w:val="left"/>
            </w:pPr>
            <w:r>
              <w:rPr>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88" w:firstLine="0"/>
              <w:jc w:val="center"/>
            </w:pPr>
            <w:r>
              <w:t xml:space="preserve">§ 2 </w:t>
            </w:r>
          </w:p>
        </w:tc>
        <w:tc>
          <w:tcPr>
            <w:tcW w:w="991"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90" w:firstLine="0"/>
              <w:jc w:val="center"/>
            </w:pPr>
            <w:r>
              <w:t xml:space="preserve">2 </w:t>
            </w:r>
          </w:p>
        </w:tc>
      </w:tr>
      <w:tr w:rsidR="00C279E6" w:rsidTr="002621F3">
        <w:trPr>
          <w:trHeight w:val="859"/>
        </w:trPr>
        <w:tc>
          <w:tcPr>
            <w:tcW w:w="847"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0" w:firstLine="0"/>
              <w:jc w:val="left"/>
            </w:pPr>
            <w:r>
              <w:rPr>
                <w:sz w:val="24"/>
              </w:rPr>
              <w:t xml:space="preserve">5–7  </w:t>
            </w:r>
          </w:p>
        </w:tc>
        <w:tc>
          <w:tcPr>
            <w:tcW w:w="2237"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0" w:firstLine="0"/>
              <w:jc w:val="left"/>
            </w:pPr>
            <w:r>
              <w:rPr>
                <w:sz w:val="24"/>
              </w:rPr>
              <w:t xml:space="preserve">Дождик вымочит, а красно солнышко высушит </w:t>
            </w:r>
          </w:p>
        </w:tc>
        <w:tc>
          <w:tcPr>
            <w:tcW w:w="3829"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0" w:firstLine="0"/>
            </w:pPr>
            <w:r>
              <w:rPr>
                <w:sz w:val="24"/>
              </w:rPr>
              <w:t xml:space="preserve">Слова, называющие природные явления: образные названия дождя </w:t>
            </w:r>
          </w:p>
        </w:tc>
        <w:tc>
          <w:tcPr>
            <w:tcW w:w="1560"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88" w:firstLine="0"/>
              <w:jc w:val="center"/>
            </w:pPr>
            <w:r>
              <w:t>§ 3</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90" w:firstLine="0"/>
              <w:jc w:val="center"/>
            </w:pPr>
            <w:r>
              <w:t xml:space="preserve">3 </w:t>
            </w:r>
          </w:p>
        </w:tc>
      </w:tr>
      <w:tr w:rsidR="00C279E6" w:rsidTr="002621F3">
        <w:trPr>
          <w:trHeight w:val="857"/>
        </w:trPr>
        <w:tc>
          <w:tcPr>
            <w:tcW w:w="847"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0" w:firstLine="0"/>
              <w:jc w:val="left"/>
            </w:pPr>
            <w:r>
              <w:rPr>
                <w:sz w:val="24"/>
              </w:rPr>
              <w:t xml:space="preserve">8–10  </w:t>
            </w:r>
          </w:p>
        </w:tc>
        <w:tc>
          <w:tcPr>
            <w:tcW w:w="2237"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0" w:firstLine="0"/>
              <w:jc w:val="left"/>
            </w:pPr>
            <w:r>
              <w:rPr>
                <w:sz w:val="24"/>
              </w:rPr>
              <w:t xml:space="preserve">Сошлись два друга – мороз да вьюга </w:t>
            </w:r>
          </w:p>
        </w:tc>
        <w:tc>
          <w:tcPr>
            <w:tcW w:w="3829" w:type="dxa"/>
            <w:tcBorders>
              <w:top w:val="single" w:sz="4" w:space="0" w:color="000000"/>
              <w:left w:val="single" w:sz="4" w:space="0" w:color="000000"/>
              <w:bottom w:val="single" w:sz="4" w:space="0" w:color="000000"/>
              <w:right w:val="single" w:sz="4" w:space="0" w:color="000000"/>
            </w:tcBorders>
          </w:tcPr>
          <w:p w:rsidR="00C279E6" w:rsidRDefault="00C279E6" w:rsidP="002621F3">
            <w:pPr>
              <w:tabs>
                <w:tab w:val="center" w:pos="1576"/>
                <w:tab w:val="right" w:pos="3702"/>
              </w:tabs>
              <w:spacing w:after="29" w:line="259" w:lineRule="auto"/>
              <w:ind w:left="0" w:right="0" w:firstLine="0"/>
              <w:jc w:val="left"/>
            </w:pPr>
            <w:r>
              <w:rPr>
                <w:sz w:val="24"/>
              </w:rPr>
              <w:t xml:space="preserve">Слова, </w:t>
            </w:r>
            <w:r>
              <w:rPr>
                <w:sz w:val="24"/>
              </w:rPr>
              <w:tab/>
              <w:t xml:space="preserve">называющие </w:t>
            </w:r>
            <w:r>
              <w:rPr>
                <w:sz w:val="24"/>
              </w:rPr>
              <w:tab/>
              <w:t xml:space="preserve">природные </w:t>
            </w:r>
          </w:p>
          <w:p w:rsidR="00C279E6" w:rsidRDefault="00C279E6" w:rsidP="002621F3">
            <w:pPr>
              <w:spacing w:after="0" w:line="259" w:lineRule="auto"/>
              <w:ind w:left="0" w:right="0" w:firstLine="0"/>
              <w:jc w:val="left"/>
            </w:pPr>
            <w:r>
              <w:rPr>
                <w:sz w:val="24"/>
              </w:rPr>
              <w:t xml:space="preserve">явления: образные названия снега </w:t>
            </w:r>
          </w:p>
        </w:tc>
        <w:tc>
          <w:tcPr>
            <w:tcW w:w="1560"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88" w:firstLine="0"/>
              <w:jc w:val="center"/>
            </w:pPr>
            <w:r>
              <w:t>§ 4</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90" w:firstLine="0"/>
              <w:jc w:val="center"/>
            </w:pPr>
            <w:r>
              <w:t xml:space="preserve">3 </w:t>
            </w:r>
          </w:p>
        </w:tc>
      </w:tr>
      <w:tr w:rsidR="00C279E6" w:rsidTr="002621F3">
        <w:trPr>
          <w:trHeight w:val="859"/>
        </w:trPr>
        <w:tc>
          <w:tcPr>
            <w:tcW w:w="847"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0" w:firstLine="0"/>
              <w:jc w:val="left"/>
            </w:pPr>
            <w:r>
              <w:rPr>
                <w:sz w:val="24"/>
              </w:rPr>
              <w:t xml:space="preserve">11, 12 </w:t>
            </w:r>
          </w:p>
        </w:tc>
        <w:tc>
          <w:tcPr>
            <w:tcW w:w="2237"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0" w:firstLine="0"/>
              <w:jc w:val="left"/>
            </w:pPr>
            <w:r>
              <w:rPr>
                <w:sz w:val="24"/>
              </w:rPr>
              <w:t xml:space="preserve">Ветер без крыльев летает </w:t>
            </w:r>
          </w:p>
        </w:tc>
        <w:tc>
          <w:tcPr>
            <w:tcW w:w="3829" w:type="dxa"/>
            <w:tcBorders>
              <w:top w:val="single" w:sz="4" w:space="0" w:color="000000"/>
              <w:left w:val="single" w:sz="4" w:space="0" w:color="000000"/>
              <w:bottom w:val="single" w:sz="4" w:space="0" w:color="000000"/>
              <w:right w:val="single" w:sz="4" w:space="0" w:color="000000"/>
            </w:tcBorders>
          </w:tcPr>
          <w:p w:rsidR="00C279E6" w:rsidRDefault="00C279E6" w:rsidP="002621F3">
            <w:pPr>
              <w:tabs>
                <w:tab w:val="center" w:pos="1576"/>
                <w:tab w:val="right" w:pos="3702"/>
              </w:tabs>
              <w:spacing w:after="29" w:line="259" w:lineRule="auto"/>
              <w:ind w:left="0" w:right="0" w:firstLine="0"/>
              <w:jc w:val="left"/>
            </w:pPr>
            <w:r>
              <w:rPr>
                <w:sz w:val="24"/>
              </w:rPr>
              <w:t xml:space="preserve">Слова, </w:t>
            </w:r>
            <w:r>
              <w:rPr>
                <w:sz w:val="24"/>
              </w:rPr>
              <w:tab/>
              <w:t xml:space="preserve">называющие </w:t>
            </w:r>
            <w:r>
              <w:rPr>
                <w:sz w:val="24"/>
              </w:rPr>
              <w:tab/>
              <w:t xml:space="preserve">природные </w:t>
            </w:r>
          </w:p>
          <w:p w:rsidR="00C279E6" w:rsidRDefault="00C279E6" w:rsidP="002621F3">
            <w:pPr>
              <w:spacing w:after="0" w:line="259" w:lineRule="auto"/>
              <w:ind w:left="0" w:right="0" w:firstLine="0"/>
              <w:jc w:val="left"/>
            </w:pPr>
            <w:r>
              <w:rPr>
                <w:sz w:val="24"/>
              </w:rPr>
              <w:t xml:space="preserve">явления: образные названия ветра </w:t>
            </w:r>
          </w:p>
        </w:tc>
        <w:tc>
          <w:tcPr>
            <w:tcW w:w="1560"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88" w:firstLine="0"/>
              <w:jc w:val="center"/>
            </w:pPr>
            <w:r>
              <w:t>§ 5</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90" w:firstLine="0"/>
              <w:jc w:val="center"/>
            </w:pPr>
            <w:r>
              <w:t xml:space="preserve">2 </w:t>
            </w:r>
          </w:p>
        </w:tc>
      </w:tr>
      <w:tr w:rsidR="00C279E6" w:rsidTr="002621F3">
        <w:trPr>
          <w:trHeight w:val="859"/>
        </w:trPr>
        <w:tc>
          <w:tcPr>
            <w:tcW w:w="847"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0" w:firstLine="0"/>
              <w:jc w:val="left"/>
            </w:pPr>
            <w:r>
              <w:rPr>
                <w:sz w:val="24"/>
              </w:rPr>
              <w:t xml:space="preserve">13–15  </w:t>
            </w:r>
          </w:p>
        </w:tc>
        <w:tc>
          <w:tcPr>
            <w:tcW w:w="2237"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68" w:firstLine="0"/>
              <w:jc w:val="left"/>
            </w:pPr>
            <w:r>
              <w:rPr>
                <w:sz w:val="24"/>
              </w:rPr>
              <w:t xml:space="preserve">Какой лес без чудес </w:t>
            </w:r>
          </w:p>
        </w:tc>
        <w:tc>
          <w:tcPr>
            <w:tcW w:w="3829"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0" w:firstLine="0"/>
              <w:jc w:val="left"/>
            </w:pPr>
            <w:r>
              <w:rPr>
                <w:sz w:val="24"/>
              </w:rPr>
              <w:t xml:space="preserve">Слова, называющие растения </w:t>
            </w:r>
          </w:p>
        </w:tc>
        <w:tc>
          <w:tcPr>
            <w:tcW w:w="1560"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88" w:firstLine="0"/>
              <w:jc w:val="center"/>
            </w:pPr>
            <w:r>
              <w:t>§ 6</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90" w:firstLine="0"/>
              <w:jc w:val="center"/>
            </w:pPr>
            <w:r>
              <w:t xml:space="preserve">3 </w:t>
            </w:r>
          </w:p>
        </w:tc>
      </w:tr>
    </w:tbl>
    <w:p w:rsidR="00C279E6" w:rsidRDefault="00C279E6" w:rsidP="00C279E6">
      <w:pPr>
        <w:spacing w:after="0" w:line="259" w:lineRule="auto"/>
        <w:ind w:left="-1342" w:right="5" w:firstLine="0"/>
        <w:jc w:val="left"/>
      </w:pPr>
    </w:p>
    <w:tbl>
      <w:tblPr>
        <w:tblStyle w:val="TableGrid"/>
        <w:tblW w:w="9465" w:type="dxa"/>
        <w:tblInd w:w="252" w:type="dxa"/>
        <w:tblCellMar>
          <w:top w:w="7" w:type="dxa"/>
          <w:right w:w="19" w:type="dxa"/>
        </w:tblCellMar>
        <w:tblLook w:val="04A0" w:firstRow="1" w:lastRow="0" w:firstColumn="1" w:lastColumn="0" w:noHBand="0" w:noVBand="1"/>
      </w:tblPr>
      <w:tblGrid>
        <w:gridCol w:w="847"/>
        <w:gridCol w:w="2244"/>
        <w:gridCol w:w="3825"/>
        <w:gridCol w:w="645"/>
        <w:gridCol w:w="915"/>
        <w:gridCol w:w="989"/>
      </w:tblGrid>
      <w:tr w:rsidR="00C279E6" w:rsidTr="002621F3">
        <w:trPr>
          <w:trHeight w:val="1116"/>
        </w:trPr>
        <w:tc>
          <w:tcPr>
            <w:tcW w:w="847" w:type="dxa"/>
            <w:tcBorders>
              <w:top w:val="single" w:sz="4" w:space="0" w:color="000000"/>
              <w:left w:val="single" w:sz="4" w:space="0" w:color="000000"/>
              <w:bottom w:val="single" w:sz="4" w:space="0" w:color="000000"/>
              <w:right w:val="single" w:sz="4" w:space="0" w:color="000000"/>
            </w:tcBorders>
          </w:tcPr>
          <w:p w:rsidR="00C279E6" w:rsidRDefault="005D7B20" w:rsidP="002621F3">
            <w:pPr>
              <w:spacing w:after="0" w:line="259" w:lineRule="auto"/>
              <w:ind w:left="0" w:right="0" w:firstLine="0"/>
              <w:jc w:val="left"/>
            </w:pPr>
            <w:r>
              <w:rPr>
                <w:sz w:val="24"/>
              </w:rPr>
              <w:t xml:space="preserve">    </w:t>
            </w:r>
            <w:r w:rsidR="00C279E6">
              <w:rPr>
                <w:sz w:val="24"/>
              </w:rPr>
              <w:t>16–</w:t>
            </w:r>
            <w:r>
              <w:rPr>
                <w:sz w:val="24"/>
              </w:rPr>
              <w:t xml:space="preserve">         </w:t>
            </w:r>
            <w:r w:rsidR="00C279E6">
              <w:rPr>
                <w:sz w:val="24"/>
              </w:rPr>
              <w:t xml:space="preserve">18  </w:t>
            </w:r>
            <w:r>
              <w:rPr>
                <w:sz w:val="24"/>
              </w:rPr>
              <w:t xml:space="preserve">    </w:t>
            </w:r>
          </w:p>
        </w:tc>
        <w:tc>
          <w:tcPr>
            <w:tcW w:w="2237" w:type="dxa"/>
            <w:tcBorders>
              <w:top w:val="single" w:sz="4" w:space="0" w:color="000000"/>
              <w:left w:val="single" w:sz="4" w:space="0" w:color="000000"/>
              <w:bottom w:val="single" w:sz="4" w:space="0" w:color="000000"/>
              <w:right w:val="single" w:sz="4" w:space="0" w:color="000000"/>
            </w:tcBorders>
          </w:tcPr>
          <w:p w:rsidR="00C279E6" w:rsidRDefault="00C279E6" w:rsidP="002621F3">
            <w:pPr>
              <w:tabs>
                <w:tab w:val="center" w:pos="362"/>
                <w:tab w:val="center" w:pos="1726"/>
              </w:tabs>
              <w:spacing w:after="26" w:line="259" w:lineRule="auto"/>
              <w:ind w:left="0" w:right="0" w:firstLine="0"/>
              <w:jc w:val="left"/>
            </w:pPr>
            <w:r>
              <w:rPr>
                <w:rFonts w:ascii="Calibri" w:eastAsia="Calibri" w:hAnsi="Calibri" w:cs="Calibri"/>
                <w:sz w:val="22"/>
              </w:rPr>
              <w:tab/>
            </w:r>
            <w:r>
              <w:rPr>
                <w:sz w:val="24"/>
              </w:rPr>
              <w:t xml:space="preserve">Дело </w:t>
            </w:r>
            <w:r>
              <w:rPr>
                <w:sz w:val="24"/>
              </w:rPr>
              <w:tab/>
              <w:t xml:space="preserve">мастера </w:t>
            </w:r>
          </w:p>
          <w:p w:rsidR="00C279E6" w:rsidRDefault="00C279E6" w:rsidP="002621F3">
            <w:pPr>
              <w:spacing w:after="0" w:line="259" w:lineRule="auto"/>
              <w:ind w:left="0" w:right="0" w:firstLine="0"/>
              <w:jc w:val="left"/>
            </w:pPr>
            <w:r>
              <w:rPr>
                <w:sz w:val="24"/>
              </w:rPr>
              <w:t xml:space="preserve">боится </w:t>
            </w:r>
          </w:p>
        </w:tc>
        <w:tc>
          <w:tcPr>
            <w:tcW w:w="3829"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45" w:line="238" w:lineRule="auto"/>
              <w:ind w:left="0" w:right="93" w:firstLine="0"/>
            </w:pPr>
            <w:r>
              <w:rPr>
                <w:sz w:val="24"/>
              </w:rPr>
              <w:t xml:space="preserve">Слова, обозначающие предметы и явления традиционной русской культуры: слова, называющие </w:t>
            </w:r>
          </w:p>
          <w:p w:rsidR="00C279E6" w:rsidRDefault="00C279E6" w:rsidP="002621F3">
            <w:pPr>
              <w:spacing w:after="0" w:line="259" w:lineRule="auto"/>
              <w:ind w:left="0" w:right="0" w:firstLine="0"/>
              <w:jc w:val="left"/>
            </w:pPr>
            <w:r>
              <w:rPr>
                <w:sz w:val="24"/>
              </w:rPr>
              <w:t xml:space="preserve">занятия людей </w:t>
            </w:r>
          </w:p>
        </w:tc>
        <w:tc>
          <w:tcPr>
            <w:tcW w:w="1560" w:type="dxa"/>
            <w:gridSpan w:val="2"/>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88" w:firstLine="0"/>
              <w:jc w:val="center"/>
            </w:pPr>
            <w:r>
              <w:t>§ 7</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90" w:firstLine="0"/>
              <w:jc w:val="center"/>
            </w:pPr>
            <w:r>
              <w:t xml:space="preserve">3 </w:t>
            </w:r>
          </w:p>
        </w:tc>
      </w:tr>
      <w:tr w:rsidR="00C279E6" w:rsidTr="002621F3">
        <w:trPr>
          <w:trHeight w:val="1114"/>
        </w:trPr>
        <w:tc>
          <w:tcPr>
            <w:tcW w:w="847"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0" w:firstLine="0"/>
              <w:jc w:val="left"/>
            </w:pPr>
            <w:r>
              <w:rPr>
                <w:sz w:val="24"/>
              </w:rPr>
              <w:t xml:space="preserve">19, 20 </w:t>
            </w:r>
          </w:p>
        </w:tc>
        <w:tc>
          <w:tcPr>
            <w:tcW w:w="2237"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0" w:firstLine="0"/>
              <w:jc w:val="left"/>
            </w:pPr>
            <w:r>
              <w:rPr>
                <w:sz w:val="24"/>
              </w:rPr>
              <w:t xml:space="preserve">Заиграйте, </w:t>
            </w:r>
            <w:r>
              <w:rPr>
                <w:sz w:val="24"/>
              </w:rPr>
              <w:tab/>
              <w:t xml:space="preserve">мои гусли… </w:t>
            </w:r>
          </w:p>
        </w:tc>
        <w:tc>
          <w:tcPr>
            <w:tcW w:w="3829"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93" w:firstLine="0"/>
            </w:pPr>
            <w:r>
              <w:rPr>
                <w:sz w:val="24"/>
              </w:rPr>
              <w:t xml:space="preserve">Слова, обозначающие предметы и явления традиционной русской культуры: слова, называющие музыкальные инструменты </w:t>
            </w:r>
          </w:p>
        </w:tc>
        <w:tc>
          <w:tcPr>
            <w:tcW w:w="1560" w:type="dxa"/>
            <w:gridSpan w:val="2"/>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88" w:firstLine="0"/>
              <w:jc w:val="center"/>
            </w:pPr>
            <w:r>
              <w:t>§ 8</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90" w:firstLine="0"/>
              <w:jc w:val="center"/>
            </w:pPr>
            <w:r>
              <w:t xml:space="preserve">2 </w:t>
            </w:r>
          </w:p>
        </w:tc>
      </w:tr>
      <w:tr w:rsidR="00C279E6" w:rsidTr="002621F3">
        <w:trPr>
          <w:trHeight w:val="838"/>
        </w:trPr>
        <w:tc>
          <w:tcPr>
            <w:tcW w:w="847"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0" w:firstLine="0"/>
            </w:pPr>
            <w:r>
              <w:rPr>
                <w:sz w:val="24"/>
              </w:rPr>
              <w:t xml:space="preserve">21–23 </w:t>
            </w:r>
          </w:p>
        </w:tc>
        <w:tc>
          <w:tcPr>
            <w:tcW w:w="2237"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0" w:firstLine="0"/>
              <w:jc w:val="left"/>
            </w:pPr>
            <w:r>
              <w:rPr>
                <w:sz w:val="24"/>
              </w:rPr>
              <w:t xml:space="preserve">Что ни город, то норов </w:t>
            </w:r>
          </w:p>
        </w:tc>
        <w:tc>
          <w:tcPr>
            <w:tcW w:w="3829"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47" w:line="238" w:lineRule="auto"/>
              <w:ind w:left="0" w:right="0" w:firstLine="0"/>
            </w:pPr>
            <w:r>
              <w:rPr>
                <w:sz w:val="24"/>
              </w:rPr>
              <w:t xml:space="preserve">Названия старинных русских городов, сведения о </w:t>
            </w:r>
          </w:p>
          <w:p w:rsidR="00C279E6" w:rsidRDefault="00C279E6" w:rsidP="002621F3">
            <w:pPr>
              <w:spacing w:after="0" w:line="259" w:lineRule="auto"/>
              <w:ind w:left="0" w:right="0" w:firstLine="0"/>
              <w:jc w:val="left"/>
            </w:pPr>
            <w:r>
              <w:rPr>
                <w:sz w:val="24"/>
              </w:rPr>
              <w:t xml:space="preserve">происхождении этих названий </w:t>
            </w:r>
          </w:p>
        </w:tc>
        <w:tc>
          <w:tcPr>
            <w:tcW w:w="1560" w:type="dxa"/>
            <w:gridSpan w:val="2"/>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88" w:firstLine="0"/>
              <w:jc w:val="center"/>
            </w:pPr>
            <w:r>
              <w:t>§ 9</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90" w:firstLine="0"/>
              <w:jc w:val="center"/>
            </w:pPr>
            <w:r>
              <w:t xml:space="preserve">3 </w:t>
            </w:r>
          </w:p>
        </w:tc>
      </w:tr>
      <w:tr w:rsidR="00C279E6" w:rsidTr="002621F3">
        <w:trPr>
          <w:trHeight w:val="1666"/>
        </w:trPr>
        <w:tc>
          <w:tcPr>
            <w:tcW w:w="847"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0" w:firstLine="0"/>
              <w:jc w:val="left"/>
            </w:pPr>
            <w:r>
              <w:rPr>
                <w:sz w:val="24"/>
              </w:rPr>
              <w:t xml:space="preserve">24, 25  </w:t>
            </w:r>
          </w:p>
        </w:tc>
        <w:tc>
          <w:tcPr>
            <w:tcW w:w="2237"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40" w:line="238" w:lineRule="auto"/>
              <w:ind w:left="0" w:right="0" w:firstLine="0"/>
            </w:pPr>
            <w:r>
              <w:rPr>
                <w:sz w:val="24"/>
              </w:rPr>
              <w:t xml:space="preserve">У земли ясно солнце, у человека </w:t>
            </w:r>
          </w:p>
          <w:p w:rsidR="00C279E6" w:rsidRDefault="00C279E6" w:rsidP="002621F3">
            <w:pPr>
              <w:spacing w:after="0" w:line="259" w:lineRule="auto"/>
              <w:ind w:left="0" w:right="0" w:firstLine="0"/>
              <w:jc w:val="left"/>
            </w:pPr>
            <w:r>
              <w:rPr>
                <w:sz w:val="24"/>
              </w:rPr>
              <w:t xml:space="preserve">– слово </w:t>
            </w:r>
          </w:p>
        </w:tc>
        <w:tc>
          <w:tcPr>
            <w:tcW w:w="3829"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47" w:line="238" w:lineRule="auto"/>
              <w:ind w:left="0" w:right="90" w:firstLine="0"/>
            </w:pPr>
            <w:r>
              <w:rPr>
                <w:sz w:val="24"/>
              </w:rPr>
              <w:t xml:space="preserve">Русские традиционные сказочные образы, эпитеты и сравнения: уточнение значений, наблюдение за использованием в произведениях фольклора и </w:t>
            </w:r>
          </w:p>
          <w:p w:rsidR="00C279E6" w:rsidRDefault="00C279E6" w:rsidP="002621F3">
            <w:pPr>
              <w:spacing w:after="0" w:line="259" w:lineRule="auto"/>
              <w:ind w:left="0" w:right="0" w:firstLine="0"/>
              <w:jc w:val="left"/>
            </w:pPr>
            <w:r>
              <w:rPr>
                <w:sz w:val="24"/>
              </w:rPr>
              <w:t xml:space="preserve">художественной литературы </w:t>
            </w:r>
          </w:p>
        </w:tc>
        <w:tc>
          <w:tcPr>
            <w:tcW w:w="1560" w:type="dxa"/>
            <w:gridSpan w:val="2"/>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88" w:firstLine="0"/>
              <w:jc w:val="center"/>
            </w:pPr>
            <w:r>
              <w:t>§ 10</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90" w:firstLine="0"/>
              <w:jc w:val="center"/>
            </w:pPr>
            <w:r>
              <w:t xml:space="preserve">2 </w:t>
            </w:r>
          </w:p>
        </w:tc>
      </w:tr>
      <w:tr w:rsidR="00C279E6" w:rsidTr="002621F3">
        <w:trPr>
          <w:trHeight w:val="571"/>
        </w:trPr>
        <w:tc>
          <w:tcPr>
            <w:tcW w:w="8474" w:type="dxa"/>
            <w:gridSpan w:val="5"/>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93" w:firstLine="0"/>
              <w:jc w:val="center"/>
            </w:pPr>
            <w:r>
              <w:rPr>
                <w:b/>
                <w:sz w:val="24"/>
              </w:rPr>
              <w:t>Секреты речи и текста</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90" w:firstLine="0"/>
              <w:jc w:val="center"/>
            </w:pPr>
            <w:r>
              <w:rPr>
                <w:b/>
              </w:rPr>
              <w:t>5</w:t>
            </w:r>
            <w:r>
              <w:t xml:space="preserve"> </w:t>
            </w:r>
          </w:p>
        </w:tc>
      </w:tr>
      <w:tr w:rsidR="00C279E6" w:rsidTr="002621F3">
        <w:trPr>
          <w:trHeight w:val="2770"/>
        </w:trPr>
        <w:tc>
          <w:tcPr>
            <w:tcW w:w="847"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0" w:firstLine="0"/>
            </w:pPr>
            <w:r>
              <w:rPr>
                <w:sz w:val="24"/>
              </w:rPr>
              <w:t xml:space="preserve">26–30 </w:t>
            </w:r>
          </w:p>
        </w:tc>
        <w:tc>
          <w:tcPr>
            <w:tcW w:w="2237"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0" w:firstLine="0"/>
              <w:jc w:val="left"/>
            </w:pPr>
            <w:r>
              <w:rPr>
                <w:sz w:val="24"/>
              </w:rPr>
              <w:t xml:space="preserve">Представление </w:t>
            </w:r>
          </w:p>
          <w:p w:rsidR="00C279E6" w:rsidRDefault="00C279E6" w:rsidP="002621F3">
            <w:pPr>
              <w:spacing w:after="19" w:line="259" w:lineRule="auto"/>
              <w:ind w:left="0" w:right="0" w:firstLine="0"/>
              <w:jc w:val="left"/>
            </w:pPr>
            <w:r>
              <w:rPr>
                <w:b/>
                <w:sz w:val="24"/>
              </w:rPr>
              <w:t xml:space="preserve">проектных </w:t>
            </w:r>
          </w:p>
          <w:p w:rsidR="00C279E6" w:rsidRDefault="00C279E6" w:rsidP="002621F3">
            <w:pPr>
              <w:spacing w:after="29" w:line="252" w:lineRule="auto"/>
              <w:ind w:left="0" w:right="88" w:firstLine="0"/>
            </w:pPr>
            <w:r>
              <w:rPr>
                <w:b/>
                <w:sz w:val="24"/>
              </w:rPr>
              <w:t>заданий</w:t>
            </w:r>
            <w:r>
              <w:rPr>
                <w:sz w:val="24"/>
              </w:rPr>
              <w:t xml:space="preserve"> и результатов </w:t>
            </w:r>
            <w:proofErr w:type="spellStart"/>
            <w:r>
              <w:rPr>
                <w:b/>
                <w:sz w:val="24"/>
              </w:rPr>
              <w:t>миниисследований</w:t>
            </w:r>
            <w:proofErr w:type="spellEnd"/>
            <w:r>
              <w:rPr>
                <w:sz w:val="24"/>
              </w:rPr>
              <w:t xml:space="preserve">, выполненных при изучении раздела «Русский язык: прошлое и </w:t>
            </w:r>
          </w:p>
          <w:p w:rsidR="00C279E6" w:rsidRDefault="00C279E6" w:rsidP="002621F3">
            <w:pPr>
              <w:spacing w:after="0" w:line="259" w:lineRule="auto"/>
              <w:ind w:left="0" w:right="0" w:firstLine="0"/>
              <w:jc w:val="left"/>
            </w:pPr>
            <w:r>
              <w:rPr>
                <w:sz w:val="24"/>
              </w:rPr>
              <w:t xml:space="preserve">настоящее» </w:t>
            </w:r>
          </w:p>
        </w:tc>
        <w:tc>
          <w:tcPr>
            <w:tcW w:w="3829"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0" w:firstLine="0"/>
            </w:pPr>
            <w:r>
              <w:rPr>
                <w:sz w:val="24"/>
              </w:rPr>
              <w:t xml:space="preserve">Особенности устного выступления </w:t>
            </w:r>
          </w:p>
        </w:tc>
        <w:tc>
          <w:tcPr>
            <w:tcW w:w="1560" w:type="dxa"/>
            <w:gridSpan w:val="2"/>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0" w:firstLine="0"/>
              <w:jc w:val="left"/>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91" w:firstLine="0"/>
              <w:jc w:val="center"/>
            </w:pPr>
            <w:r>
              <w:rPr>
                <w:sz w:val="24"/>
              </w:rPr>
              <w:t xml:space="preserve">5 </w:t>
            </w:r>
          </w:p>
        </w:tc>
      </w:tr>
      <w:tr w:rsidR="00C279E6" w:rsidTr="002621F3">
        <w:trPr>
          <w:trHeight w:val="564"/>
        </w:trPr>
        <w:tc>
          <w:tcPr>
            <w:tcW w:w="8474" w:type="dxa"/>
            <w:gridSpan w:val="5"/>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91" w:firstLine="0"/>
              <w:jc w:val="center"/>
            </w:pPr>
            <w:r>
              <w:rPr>
                <w:b/>
                <w:sz w:val="24"/>
              </w:rPr>
              <w:lastRenderedPageBreak/>
              <w:t xml:space="preserve">Язык в действии </w:t>
            </w:r>
          </w:p>
          <w:p w:rsidR="00C279E6" w:rsidRDefault="00C279E6" w:rsidP="002621F3">
            <w:pPr>
              <w:spacing w:after="0" w:line="259" w:lineRule="auto"/>
              <w:ind w:left="0" w:right="29" w:firstLine="0"/>
              <w:jc w:val="center"/>
            </w:pPr>
            <w:r>
              <w:rPr>
                <w:b/>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91" w:firstLine="0"/>
              <w:jc w:val="center"/>
            </w:pPr>
            <w:r>
              <w:rPr>
                <w:b/>
                <w:sz w:val="24"/>
              </w:rPr>
              <w:t xml:space="preserve">15 </w:t>
            </w:r>
          </w:p>
        </w:tc>
      </w:tr>
      <w:tr w:rsidR="00C279E6" w:rsidTr="002621F3">
        <w:trPr>
          <w:trHeight w:val="1390"/>
        </w:trPr>
        <w:tc>
          <w:tcPr>
            <w:tcW w:w="847"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0" w:firstLine="0"/>
              <w:jc w:val="left"/>
            </w:pPr>
            <w:r>
              <w:rPr>
                <w:sz w:val="24"/>
              </w:rPr>
              <w:t xml:space="preserve">31–33  </w:t>
            </w:r>
          </w:p>
        </w:tc>
        <w:tc>
          <w:tcPr>
            <w:tcW w:w="2237"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0" w:firstLine="0"/>
              <w:jc w:val="left"/>
            </w:pPr>
            <w:r>
              <w:rPr>
                <w:sz w:val="24"/>
              </w:rPr>
              <w:t xml:space="preserve">Для чего нужны суффиксы? </w:t>
            </w:r>
          </w:p>
        </w:tc>
        <w:tc>
          <w:tcPr>
            <w:tcW w:w="3829"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46" w:line="238" w:lineRule="auto"/>
              <w:ind w:left="0" w:right="91" w:firstLine="0"/>
            </w:pPr>
            <w:r>
              <w:rPr>
                <w:sz w:val="24"/>
              </w:rPr>
              <w:t xml:space="preserve">Многообразие суффиксов, позволяющих выразить различные оттенки значения и различную оценку, как специфическая </w:t>
            </w:r>
          </w:p>
          <w:p w:rsidR="00C279E6" w:rsidRDefault="00C279E6" w:rsidP="002621F3">
            <w:pPr>
              <w:spacing w:after="0" w:line="259" w:lineRule="auto"/>
              <w:ind w:left="0" w:right="0" w:firstLine="0"/>
              <w:jc w:val="left"/>
            </w:pPr>
            <w:r>
              <w:rPr>
                <w:sz w:val="24"/>
              </w:rPr>
              <w:t xml:space="preserve">особенность русского языка   </w:t>
            </w:r>
          </w:p>
        </w:tc>
        <w:tc>
          <w:tcPr>
            <w:tcW w:w="1560" w:type="dxa"/>
            <w:gridSpan w:val="2"/>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0" w:firstLine="0"/>
              <w:jc w:val="left"/>
            </w:pPr>
            <w:r>
              <w:rPr>
                <w:sz w:val="22"/>
              </w:rPr>
              <w:t>§ 11</w:t>
            </w:r>
            <w:r>
              <w:rPr>
                <w:b/>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0" w:firstLine="0"/>
              <w:jc w:val="left"/>
            </w:pPr>
            <w:r>
              <w:rPr>
                <w:sz w:val="24"/>
              </w:rPr>
              <w:t xml:space="preserve">3 </w:t>
            </w:r>
          </w:p>
        </w:tc>
      </w:tr>
      <w:tr w:rsidR="00C279E6" w:rsidTr="002621F3">
        <w:trPr>
          <w:trHeight w:val="1666"/>
        </w:trPr>
        <w:tc>
          <w:tcPr>
            <w:tcW w:w="847"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0" w:firstLine="0"/>
              <w:jc w:val="left"/>
            </w:pPr>
            <w:r>
              <w:rPr>
                <w:sz w:val="24"/>
              </w:rPr>
              <w:t xml:space="preserve">34–36  </w:t>
            </w:r>
          </w:p>
        </w:tc>
        <w:tc>
          <w:tcPr>
            <w:tcW w:w="2237"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77" w:lineRule="auto"/>
              <w:ind w:left="0" w:right="0" w:firstLine="0"/>
            </w:pPr>
            <w:r>
              <w:rPr>
                <w:sz w:val="24"/>
              </w:rPr>
              <w:t xml:space="preserve">Какие особенности рода имён </w:t>
            </w:r>
          </w:p>
          <w:p w:rsidR="00C279E6" w:rsidRDefault="00C279E6" w:rsidP="002621F3">
            <w:pPr>
              <w:spacing w:after="0" w:line="273" w:lineRule="auto"/>
              <w:ind w:left="0" w:right="0" w:firstLine="0"/>
              <w:jc w:val="left"/>
            </w:pPr>
            <w:r>
              <w:rPr>
                <w:sz w:val="24"/>
              </w:rPr>
              <w:t xml:space="preserve">существительных есть </w:t>
            </w:r>
            <w:r>
              <w:rPr>
                <w:sz w:val="24"/>
              </w:rPr>
              <w:tab/>
              <w:t xml:space="preserve">в </w:t>
            </w:r>
            <w:r>
              <w:rPr>
                <w:sz w:val="24"/>
              </w:rPr>
              <w:tab/>
              <w:t xml:space="preserve">русском языке? </w:t>
            </w:r>
          </w:p>
          <w:p w:rsidR="00C279E6" w:rsidRDefault="00C279E6" w:rsidP="002621F3">
            <w:pPr>
              <w:spacing w:after="0" w:line="259" w:lineRule="auto"/>
              <w:ind w:left="0" w:right="0" w:firstLine="0"/>
              <w:jc w:val="left"/>
            </w:pPr>
            <w:r>
              <w:rPr>
                <w:sz w:val="24"/>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90" w:firstLine="0"/>
            </w:pPr>
            <w:r>
              <w:rPr>
                <w:sz w:val="24"/>
              </w:rPr>
              <w:t xml:space="preserve">Специфика грамматической категории рода имен существительных в русском языке  </w:t>
            </w:r>
          </w:p>
        </w:tc>
        <w:tc>
          <w:tcPr>
            <w:tcW w:w="1560" w:type="dxa"/>
            <w:gridSpan w:val="2"/>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0" w:firstLine="0"/>
              <w:jc w:val="left"/>
            </w:pPr>
            <w:r>
              <w:rPr>
                <w:sz w:val="22"/>
              </w:rPr>
              <w:t>§ 12</w:t>
            </w:r>
            <w:r>
              <w:rPr>
                <w:b/>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0" w:firstLine="0"/>
              <w:jc w:val="left"/>
            </w:pPr>
            <w:r>
              <w:rPr>
                <w:sz w:val="24"/>
              </w:rPr>
              <w:t xml:space="preserve">3 </w:t>
            </w:r>
          </w:p>
        </w:tc>
      </w:tr>
      <w:tr w:rsidR="00C279E6" w:rsidTr="002621F3">
        <w:trPr>
          <w:trHeight w:val="1666"/>
        </w:trPr>
        <w:tc>
          <w:tcPr>
            <w:tcW w:w="847"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0" w:firstLine="0"/>
              <w:jc w:val="left"/>
            </w:pPr>
            <w:r>
              <w:rPr>
                <w:sz w:val="24"/>
              </w:rPr>
              <w:t xml:space="preserve">37–39  </w:t>
            </w:r>
          </w:p>
        </w:tc>
        <w:tc>
          <w:tcPr>
            <w:tcW w:w="2237" w:type="dxa"/>
            <w:tcBorders>
              <w:top w:val="single" w:sz="4" w:space="0" w:color="000000"/>
              <w:left w:val="single" w:sz="4" w:space="0" w:color="000000"/>
              <w:bottom w:val="single" w:sz="4" w:space="0" w:color="000000"/>
              <w:right w:val="single" w:sz="4" w:space="0" w:color="000000"/>
            </w:tcBorders>
          </w:tcPr>
          <w:p w:rsidR="00C279E6" w:rsidRDefault="00C279E6" w:rsidP="002621F3">
            <w:pPr>
              <w:tabs>
                <w:tab w:val="center" w:pos="293"/>
                <w:tab w:val="center" w:pos="992"/>
                <w:tab w:val="center" w:pos="1817"/>
              </w:tabs>
              <w:spacing w:after="0" w:line="259" w:lineRule="auto"/>
              <w:ind w:left="0" w:right="0" w:firstLine="0"/>
              <w:jc w:val="left"/>
            </w:pPr>
            <w:r>
              <w:rPr>
                <w:rFonts w:ascii="Calibri" w:eastAsia="Calibri" w:hAnsi="Calibri" w:cs="Calibri"/>
                <w:sz w:val="22"/>
              </w:rPr>
              <w:tab/>
            </w:r>
            <w:r>
              <w:rPr>
                <w:sz w:val="24"/>
              </w:rPr>
              <w:t xml:space="preserve">Все </w:t>
            </w:r>
            <w:r>
              <w:rPr>
                <w:sz w:val="24"/>
              </w:rPr>
              <w:tab/>
              <w:t xml:space="preserve">ли </w:t>
            </w:r>
            <w:r>
              <w:rPr>
                <w:sz w:val="24"/>
              </w:rPr>
              <w:tab/>
              <w:t xml:space="preserve">имена </w:t>
            </w:r>
          </w:p>
          <w:p w:rsidR="00C279E6" w:rsidRDefault="00C279E6" w:rsidP="002621F3">
            <w:pPr>
              <w:spacing w:after="0" w:line="259" w:lineRule="auto"/>
              <w:ind w:left="0" w:right="0" w:firstLine="0"/>
              <w:jc w:val="left"/>
            </w:pPr>
            <w:r>
              <w:rPr>
                <w:sz w:val="24"/>
              </w:rPr>
              <w:t xml:space="preserve">существительные </w:t>
            </w:r>
          </w:p>
          <w:p w:rsidR="00C279E6" w:rsidRDefault="00C279E6" w:rsidP="002621F3">
            <w:pPr>
              <w:spacing w:after="0" w:line="273" w:lineRule="auto"/>
              <w:ind w:left="0" w:right="0" w:firstLine="0"/>
              <w:jc w:val="left"/>
            </w:pPr>
            <w:r>
              <w:rPr>
                <w:sz w:val="24"/>
              </w:rPr>
              <w:t xml:space="preserve">«умеют» изменяться </w:t>
            </w:r>
            <w:r>
              <w:rPr>
                <w:sz w:val="24"/>
              </w:rPr>
              <w:tab/>
              <w:t xml:space="preserve">по числам? </w:t>
            </w:r>
          </w:p>
          <w:p w:rsidR="00C279E6" w:rsidRDefault="00C279E6" w:rsidP="002621F3">
            <w:pPr>
              <w:spacing w:after="0" w:line="259" w:lineRule="auto"/>
              <w:ind w:left="0" w:right="0" w:firstLine="0"/>
              <w:jc w:val="left"/>
            </w:pPr>
            <w:r>
              <w:rPr>
                <w:sz w:val="24"/>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0" w:firstLine="0"/>
              <w:jc w:val="left"/>
            </w:pPr>
            <w:r>
              <w:rPr>
                <w:sz w:val="24"/>
              </w:rPr>
              <w:t xml:space="preserve">Существительные, </w:t>
            </w:r>
            <w:r>
              <w:rPr>
                <w:sz w:val="24"/>
              </w:rPr>
              <w:tab/>
              <w:t xml:space="preserve">имеющие только форму единственного или только </w:t>
            </w:r>
            <w:r>
              <w:rPr>
                <w:sz w:val="24"/>
              </w:rPr>
              <w:tab/>
              <w:t xml:space="preserve">форму </w:t>
            </w:r>
            <w:r>
              <w:rPr>
                <w:sz w:val="24"/>
              </w:rPr>
              <w:tab/>
              <w:t xml:space="preserve">множественного числа  </w:t>
            </w:r>
          </w:p>
        </w:tc>
        <w:tc>
          <w:tcPr>
            <w:tcW w:w="1560" w:type="dxa"/>
            <w:gridSpan w:val="2"/>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0" w:firstLine="0"/>
              <w:jc w:val="left"/>
            </w:pPr>
            <w:r>
              <w:rPr>
                <w:sz w:val="22"/>
              </w:rPr>
              <w:t>§ 13</w:t>
            </w:r>
            <w:r>
              <w:rPr>
                <w:b/>
                <w:sz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0" w:right="0" w:firstLine="0"/>
              <w:jc w:val="left"/>
            </w:pPr>
            <w:r>
              <w:rPr>
                <w:sz w:val="24"/>
              </w:rPr>
              <w:t xml:space="preserve">3 </w:t>
            </w:r>
          </w:p>
        </w:tc>
      </w:tr>
      <w:tr w:rsidR="00C279E6" w:rsidTr="002621F3">
        <w:trPr>
          <w:trHeight w:val="1668"/>
        </w:trPr>
        <w:tc>
          <w:tcPr>
            <w:tcW w:w="847"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108" w:right="0" w:firstLine="0"/>
              <w:jc w:val="left"/>
            </w:pPr>
            <w:r>
              <w:rPr>
                <w:sz w:val="24"/>
              </w:rPr>
              <w:t xml:space="preserve">40–42  </w:t>
            </w:r>
          </w:p>
        </w:tc>
        <w:tc>
          <w:tcPr>
            <w:tcW w:w="2237"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48" w:lineRule="auto"/>
              <w:ind w:left="108" w:right="88" w:firstLine="0"/>
            </w:pPr>
            <w:r>
              <w:rPr>
                <w:sz w:val="24"/>
              </w:rPr>
              <w:t xml:space="preserve">Как изменяются имена существительные во множественном числе? </w:t>
            </w:r>
          </w:p>
          <w:p w:rsidR="00C279E6" w:rsidRDefault="00C279E6" w:rsidP="002621F3">
            <w:pPr>
              <w:spacing w:after="0" w:line="259" w:lineRule="auto"/>
              <w:ind w:left="108" w:right="0" w:firstLine="0"/>
              <w:jc w:val="left"/>
            </w:pPr>
            <w:r>
              <w:rPr>
                <w:sz w:val="24"/>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108" w:right="91" w:firstLine="0"/>
            </w:pPr>
            <w:r>
              <w:rPr>
                <w:sz w:val="24"/>
              </w:rPr>
              <w:t xml:space="preserve">Практическое овладение нормами употребления форм числа имен существительных (родительный падеж множественного числа) </w:t>
            </w:r>
          </w:p>
        </w:tc>
        <w:tc>
          <w:tcPr>
            <w:tcW w:w="646" w:type="dxa"/>
            <w:tcBorders>
              <w:top w:val="single" w:sz="4" w:space="0" w:color="000000"/>
              <w:left w:val="single" w:sz="4" w:space="0" w:color="000000"/>
              <w:bottom w:val="single" w:sz="4" w:space="0" w:color="000000"/>
              <w:right w:val="nil"/>
            </w:tcBorders>
          </w:tcPr>
          <w:p w:rsidR="00C279E6" w:rsidRDefault="00C279E6" w:rsidP="002621F3">
            <w:pPr>
              <w:spacing w:after="0" w:line="259" w:lineRule="auto"/>
              <w:ind w:left="108" w:right="0" w:firstLine="0"/>
              <w:jc w:val="left"/>
            </w:pPr>
            <w:r>
              <w:rPr>
                <w:sz w:val="22"/>
              </w:rPr>
              <w:t>§ 14</w:t>
            </w:r>
            <w:r>
              <w:rPr>
                <w:b/>
                <w:sz w:val="24"/>
              </w:rPr>
              <w:t xml:space="preserve"> </w:t>
            </w:r>
          </w:p>
        </w:tc>
        <w:tc>
          <w:tcPr>
            <w:tcW w:w="915" w:type="dxa"/>
            <w:tcBorders>
              <w:top w:val="single" w:sz="4" w:space="0" w:color="000000"/>
              <w:left w:val="nil"/>
              <w:bottom w:val="single" w:sz="4" w:space="0" w:color="000000"/>
              <w:right w:val="single" w:sz="4" w:space="0" w:color="000000"/>
            </w:tcBorders>
            <w:vAlign w:val="center"/>
          </w:tcPr>
          <w:p w:rsidR="00C279E6" w:rsidRDefault="00C279E6" w:rsidP="002621F3">
            <w:pPr>
              <w:spacing w:after="160" w:line="259" w:lineRule="auto"/>
              <w:ind w:left="0" w:righ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108" w:right="0" w:firstLine="0"/>
              <w:jc w:val="left"/>
            </w:pPr>
            <w:r>
              <w:rPr>
                <w:sz w:val="24"/>
              </w:rPr>
              <w:t xml:space="preserve">3 </w:t>
            </w:r>
          </w:p>
        </w:tc>
      </w:tr>
      <w:tr w:rsidR="00C279E6" w:rsidTr="002621F3">
        <w:trPr>
          <w:trHeight w:val="1390"/>
        </w:trPr>
        <w:tc>
          <w:tcPr>
            <w:tcW w:w="847"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108" w:right="0" w:firstLine="0"/>
              <w:jc w:val="left"/>
            </w:pPr>
            <w:r>
              <w:rPr>
                <w:sz w:val="24"/>
              </w:rPr>
              <w:t xml:space="preserve">43, 44 </w:t>
            </w:r>
          </w:p>
        </w:tc>
        <w:tc>
          <w:tcPr>
            <w:tcW w:w="2237"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108" w:right="88" w:firstLine="0"/>
            </w:pPr>
            <w:r>
              <w:rPr>
                <w:sz w:val="24"/>
              </w:rPr>
              <w:t xml:space="preserve">Зачем в русском языке такие разные предлоги? </w:t>
            </w:r>
          </w:p>
        </w:tc>
        <w:tc>
          <w:tcPr>
            <w:tcW w:w="3829"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108" w:right="91" w:firstLine="0"/>
            </w:pPr>
            <w:r>
              <w:rPr>
                <w:sz w:val="24"/>
              </w:rPr>
              <w:t xml:space="preserve">Практическое овладение нормами правильного и точного употребления предлогов, образования предложно-падежных форм существительных </w:t>
            </w:r>
          </w:p>
        </w:tc>
        <w:tc>
          <w:tcPr>
            <w:tcW w:w="646" w:type="dxa"/>
            <w:tcBorders>
              <w:top w:val="single" w:sz="4" w:space="0" w:color="000000"/>
              <w:left w:val="single" w:sz="4" w:space="0" w:color="000000"/>
              <w:bottom w:val="single" w:sz="4" w:space="0" w:color="000000"/>
              <w:right w:val="nil"/>
            </w:tcBorders>
          </w:tcPr>
          <w:p w:rsidR="00C279E6" w:rsidRDefault="00C279E6" w:rsidP="002621F3">
            <w:pPr>
              <w:spacing w:after="0" w:line="259" w:lineRule="auto"/>
              <w:ind w:left="108" w:right="0" w:firstLine="0"/>
              <w:jc w:val="left"/>
            </w:pPr>
            <w:r>
              <w:rPr>
                <w:sz w:val="22"/>
              </w:rPr>
              <w:t>§ 15</w:t>
            </w:r>
            <w:r>
              <w:rPr>
                <w:b/>
                <w:sz w:val="24"/>
              </w:rPr>
              <w:t xml:space="preserve"> </w:t>
            </w:r>
          </w:p>
        </w:tc>
        <w:tc>
          <w:tcPr>
            <w:tcW w:w="915" w:type="dxa"/>
            <w:tcBorders>
              <w:top w:val="single" w:sz="4" w:space="0" w:color="000000"/>
              <w:left w:val="nil"/>
              <w:bottom w:val="single" w:sz="4" w:space="0" w:color="000000"/>
              <w:right w:val="single" w:sz="4" w:space="0" w:color="000000"/>
            </w:tcBorders>
            <w:vAlign w:val="center"/>
          </w:tcPr>
          <w:p w:rsidR="00C279E6" w:rsidRDefault="00C279E6" w:rsidP="002621F3">
            <w:pPr>
              <w:spacing w:after="160" w:line="259" w:lineRule="auto"/>
              <w:ind w:left="0" w:righ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108" w:right="0" w:firstLine="0"/>
              <w:jc w:val="left"/>
            </w:pPr>
            <w:r>
              <w:rPr>
                <w:sz w:val="24"/>
              </w:rPr>
              <w:t xml:space="preserve">2 </w:t>
            </w:r>
          </w:p>
        </w:tc>
      </w:tr>
      <w:tr w:rsidR="00C279E6" w:rsidTr="002621F3">
        <w:trPr>
          <w:trHeight w:val="562"/>
        </w:trPr>
        <w:tc>
          <w:tcPr>
            <w:tcW w:w="847"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108" w:right="0" w:firstLine="0"/>
              <w:jc w:val="left"/>
            </w:pPr>
            <w:r>
              <w:rPr>
                <w:sz w:val="24"/>
              </w:rPr>
              <w:t xml:space="preserve">45 </w:t>
            </w:r>
          </w:p>
        </w:tc>
        <w:tc>
          <w:tcPr>
            <w:tcW w:w="6066" w:type="dxa"/>
            <w:gridSpan w:val="2"/>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108" w:right="0" w:firstLine="0"/>
            </w:pPr>
            <w:r>
              <w:rPr>
                <w:sz w:val="24"/>
              </w:rPr>
              <w:t xml:space="preserve">Творческая </w:t>
            </w:r>
            <w:r>
              <w:rPr>
                <w:b/>
                <w:sz w:val="24"/>
              </w:rPr>
              <w:t>проверочная работа</w:t>
            </w:r>
            <w:r>
              <w:rPr>
                <w:sz w:val="24"/>
              </w:rPr>
              <w:t xml:space="preserve"> «Что нового мне удалось узнать об особенностях русского языка»</w:t>
            </w:r>
            <w:r>
              <w:rPr>
                <w:b/>
                <w:sz w:val="24"/>
              </w:rPr>
              <w:t xml:space="preserve"> </w:t>
            </w:r>
          </w:p>
        </w:tc>
        <w:tc>
          <w:tcPr>
            <w:tcW w:w="646" w:type="dxa"/>
            <w:tcBorders>
              <w:top w:val="single" w:sz="4" w:space="0" w:color="000000"/>
              <w:left w:val="single" w:sz="4" w:space="0" w:color="000000"/>
              <w:bottom w:val="single" w:sz="4" w:space="0" w:color="000000"/>
              <w:right w:val="nil"/>
            </w:tcBorders>
          </w:tcPr>
          <w:p w:rsidR="00C279E6" w:rsidRDefault="00C279E6" w:rsidP="002621F3">
            <w:pPr>
              <w:spacing w:after="0" w:line="259" w:lineRule="auto"/>
              <w:ind w:left="108" w:right="0" w:firstLine="0"/>
              <w:jc w:val="left"/>
            </w:pPr>
            <w:r>
              <w:rPr>
                <w:b/>
                <w:sz w:val="24"/>
              </w:rPr>
              <w:t xml:space="preserve"> </w:t>
            </w:r>
          </w:p>
        </w:tc>
        <w:tc>
          <w:tcPr>
            <w:tcW w:w="915" w:type="dxa"/>
            <w:tcBorders>
              <w:top w:val="single" w:sz="4" w:space="0" w:color="000000"/>
              <w:left w:val="nil"/>
              <w:bottom w:val="single" w:sz="4" w:space="0" w:color="000000"/>
              <w:right w:val="single" w:sz="4" w:space="0" w:color="000000"/>
            </w:tcBorders>
          </w:tcPr>
          <w:p w:rsidR="00C279E6" w:rsidRDefault="00C279E6" w:rsidP="002621F3">
            <w:pPr>
              <w:spacing w:after="160" w:line="259" w:lineRule="auto"/>
              <w:ind w:left="0" w:righ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108" w:right="0" w:firstLine="0"/>
              <w:jc w:val="left"/>
            </w:pPr>
            <w:r>
              <w:rPr>
                <w:sz w:val="24"/>
              </w:rPr>
              <w:t xml:space="preserve">1 </w:t>
            </w:r>
          </w:p>
        </w:tc>
      </w:tr>
      <w:tr w:rsidR="00C279E6" w:rsidTr="002621F3">
        <w:trPr>
          <w:trHeight w:val="562"/>
        </w:trPr>
        <w:tc>
          <w:tcPr>
            <w:tcW w:w="7559" w:type="dxa"/>
            <w:gridSpan w:val="4"/>
            <w:tcBorders>
              <w:top w:val="single" w:sz="4" w:space="0" w:color="000000"/>
              <w:left w:val="single" w:sz="4" w:space="0" w:color="000000"/>
              <w:bottom w:val="single" w:sz="4" w:space="0" w:color="000000"/>
              <w:right w:val="nil"/>
            </w:tcBorders>
          </w:tcPr>
          <w:p w:rsidR="00C279E6" w:rsidRDefault="00C279E6" w:rsidP="002621F3">
            <w:pPr>
              <w:spacing w:after="0" w:line="259" w:lineRule="auto"/>
              <w:ind w:left="929" w:right="0" w:firstLine="0"/>
              <w:jc w:val="center"/>
            </w:pPr>
            <w:r>
              <w:rPr>
                <w:b/>
                <w:sz w:val="24"/>
              </w:rPr>
              <w:t xml:space="preserve">Секреты речи и текста </w:t>
            </w:r>
          </w:p>
          <w:p w:rsidR="00C279E6" w:rsidRDefault="00C279E6" w:rsidP="002621F3">
            <w:pPr>
              <w:spacing w:after="0" w:line="259" w:lineRule="auto"/>
              <w:ind w:left="994" w:right="0" w:firstLine="0"/>
              <w:jc w:val="center"/>
            </w:pPr>
            <w:r>
              <w:rPr>
                <w:b/>
                <w:sz w:val="24"/>
              </w:rPr>
              <w:t xml:space="preserve"> </w:t>
            </w:r>
          </w:p>
        </w:tc>
        <w:tc>
          <w:tcPr>
            <w:tcW w:w="915" w:type="dxa"/>
            <w:tcBorders>
              <w:top w:val="single" w:sz="4" w:space="0" w:color="000000"/>
              <w:left w:val="nil"/>
              <w:bottom w:val="single" w:sz="4" w:space="0" w:color="000000"/>
              <w:right w:val="single" w:sz="4" w:space="0" w:color="000000"/>
            </w:tcBorders>
          </w:tcPr>
          <w:p w:rsidR="00C279E6" w:rsidRDefault="00C279E6" w:rsidP="002621F3">
            <w:pPr>
              <w:spacing w:after="160" w:line="259" w:lineRule="auto"/>
              <w:ind w:left="0" w:righ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108" w:right="0" w:firstLine="0"/>
              <w:jc w:val="left"/>
            </w:pPr>
            <w:r>
              <w:rPr>
                <w:b/>
              </w:rPr>
              <w:t xml:space="preserve">20 </w:t>
            </w:r>
          </w:p>
        </w:tc>
      </w:tr>
      <w:tr w:rsidR="00C279E6" w:rsidTr="002621F3">
        <w:trPr>
          <w:trHeight w:val="1309"/>
        </w:trPr>
        <w:tc>
          <w:tcPr>
            <w:tcW w:w="847"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108" w:right="0" w:firstLine="0"/>
              <w:jc w:val="left"/>
            </w:pPr>
            <w:r>
              <w:rPr>
                <w:sz w:val="24"/>
              </w:rPr>
              <w:t xml:space="preserve">46–50  </w:t>
            </w:r>
          </w:p>
        </w:tc>
        <w:tc>
          <w:tcPr>
            <w:tcW w:w="2237"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108" w:right="0" w:firstLine="0"/>
              <w:jc w:val="left"/>
            </w:pPr>
            <w:r>
              <w:rPr>
                <w:sz w:val="24"/>
              </w:rPr>
              <w:t xml:space="preserve">Создаём </w:t>
            </w:r>
            <w:r>
              <w:rPr>
                <w:sz w:val="24"/>
              </w:rPr>
              <w:tab/>
              <w:t>тексты</w:t>
            </w:r>
            <w:r w:rsidR="004959F6">
              <w:rPr>
                <w:sz w:val="24"/>
              </w:rPr>
              <w:t>-</w:t>
            </w:r>
            <w:r>
              <w:rPr>
                <w:sz w:val="24"/>
              </w:rPr>
              <w:t xml:space="preserve">рассуждения </w:t>
            </w:r>
          </w:p>
        </w:tc>
        <w:tc>
          <w:tcPr>
            <w:tcW w:w="3829"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108" w:right="0" w:firstLine="0"/>
              <w:jc w:val="left"/>
            </w:pPr>
            <w:r>
              <w:rPr>
                <w:sz w:val="24"/>
              </w:rPr>
              <w:t xml:space="preserve">Создание текстов-рассуждений с использованием </w:t>
            </w:r>
            <w:r>
              <w:rPr>
                <w:sz w:val="24"/>
              </w:rPr>
              <w:tab/>
              <w:t xml:space="preserve">различных способов аргументации (в рамках изученного) </w:t>
            </w:r>
          </w:p>
        </w:tc>
        <w:tc>
          <w:tcPr>
            <w:tcW w:w="646" w:type="dxa"/>
            <w:tcBorders>
              <w:top w:val="single" w:sz="4" w:space="0" w:color="000000"/>
              <w:left w:val="single" w:sz="4" w:space="0" w:color="000000"/>
              <w:bottom w:val="single" w:sz="4" w:space="0" w:color="000000"/>
              <w:right w:val="nil"/>
            </w:tcBorders>
          </w:tcPr>
          <w:p w:rsidR="00C279E6" w:rsidRDefault="00C279E6" w:rsidP="002621F3">
            <w:pPr>
              <w:spacing w:after="0" w:line="259" w:lineRule="auto"/>
              <w:ind w:left="108" w:right="0" w:firstLine="0"/>
              <w:jc w:val="left"/>
            </w:pPr>
            <w:r>
              <w:rPr>
                <w:sz w:val="22"/>
              </w:rPr>
              <w:t>§ 16</w:t>
            </w:r>
            <w:r>
              <w:rPr>
                <w:sz w:val="24"/>
              </w:rPr>
              <w:t xml:space="preserve"> </w:t>
            </w:r>
          </w:p>
        </w:tc>
        <w:tc>
          <w:tcPr>
            <w:tcW w:w="915" w:type="dxa"/>
            <w:tcBorders>
              <w:top w:val="single" w:sz="4" w:space="0" w:color="000000"/>
              <w:left w:val="nil"/>
              <w:bottom w:val="single" w:sz="4" w:space="0" w:color="000000"/>
              <w:right w:val="single" w:sz="4" w:space="0" w:color="000000"/>
            </w:tcBorders>
          </w:tcPr>
          <w:p w:rsidR="00C279E6" w:rsidRDefault="00C279E6" w:rsidP="002621F3">
            <w:pPr>
              <w:spacing w:after="160" w:line="259" w:lineRule="auto"/>
              <w:ind w:left="0" w:righ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108" w:right="0" w:firstLine="0"/>
              <w:jc w:val="left"/>
            </w:pPr>
            <w:r>
              <w:rPr>
                <w:sz w:val="24"/>
              </w:rPr>
              <w:t xml:space="preserve">5 </w:t>
            </w:r>
          </w:p>
        </w:tc>
      </w:tr>
      <w:tr w:rsidR="00C279E6" w:rsidTr="002621F3">
        <w:trPr>
          <w:trHeight w:val="1594"/>
        </w:trPr>
        <w:tc>
          <w:tcPr>
            <w:tcW w:w="847" w:type="dxa"/>
            <w:tcBorders>
              <w:top w:val="single" w:sz="4" w:space="0" w:color="000000"/>
              <w:left w:val="single" w:sz="4" w:space="0" w:color="000000"/>
              <w:bottom w:val="single" w:sz="4" w:space="0" w:color="000000"/>
              <w:right w:val="single" w:sz="4" w:space="0" w:color="000000"/>
            </w:tcBorders>
          </w:tcPr>
          <w:p w:rsidR="00C279E6" w:rsidRDefault="00C279E6" w:rsidP="002621F3">
            <w:pPr>
              <w:tabs>
                <w:tab w:val="right" w:pos="828"/>
              </w:tabs>
              <w:spacing w:after="0" w:line="259" w:lineRule="auto"/>
              <w:ind w:left="0" w:right="0" w:firstLine="0"/>
              <w:jc w:val="left"/>
            </w:pPr>
            <w:r>
              <w:rPr>
                <w:sz w:val="24"/>
              </w:rPr>
              <w:t xml:space="preserve">51 </w:t>
            </w:r>
            <w:r>
              <w:rPr>
                <w:sz w:val="24"/>
              </w:rPr>
              <w:tab/>
              <w:t xml:space="preserve">– </w:t>
            </w:r>
          </w:p>
          <w:p w:rsidR="00C279E6" w:rsidRDefault="00C279E6" w:rsidP="002621F3">
            <w:pPr>
              <w:spacing w:after="0" w:line="259" w:lineRule="auto"/>
              <w:ind w:left="108" w:right="0" w:firstLine="0"/>
              <w:jc w:val="left"/>
            </w:pPr>
            <w:r>
              <w:rPr>
                <w:sz w:val="24"/>
              </w:rPr>
              <w:t xml:space="preserve">60  </w:t>
            </w:r>
          </w:p>
        </w:tc>
        <w:tc>
          <w:tcPr>
            <w:tcW w:w="2237"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108" w:right="0" w:firstLine="0"/>
              <w:jc w:val="left"/>
            </w:pPr>
            <w:r>
              <w:rPr>
                <w:sz w:val="24"/>
              </w:rPr>
              <w:t xml:space="preserve">Учимся редактировать тексты </w:t>
            </w:r>
          </w:p>
        </w:tc>
        <w:tc>
          <w:tcPr>
            <w:tcW w:w="3829"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108" w:right="91" w:firstLine="0"/>
            </w:pPr>
            <w:r>
              <w:rPr>
                <w:sz w:val="24"/>
              </w:rPr>
              <w:t xml:space="preserve">Редактирование предложенных текстов с целью совершенствования их содержания и формы (в пределах изученного в основном курсе) </w:t>
            </w:r>
          </w:p>
        </w:tc>
        <w:tc>
          <w:tcPr>
            <w:tcW w:w="646" w:type="dxa"/>
            <w:tcBorders>
              <w:top w:val="single" w:sz="4" w:space="0" w:color="000000"/>
              <w:left w:val="single" w:sz="4" w:space="0" w:color="000000"/>
              <w:bottom w:val="single" w:sz="4" w:space="0" w:color="000000"/>
              <w:right w:val="nil"/>
            </w:tcBorders>
          </w:tcPr>
          <w:p w:rsidR="00C279E6" w:rsidRDefault="00C279E6" w:rsidP="002621F3">
            <w:pPr>
              <w:spacing w:after="0" w:line="259" w:lineRule="auto"/>
              <w:ind w:left="108" w:right="0" w:firstLine="0"/>
              <w:jc w:val="left"/>
            </w:pPr>
            <w:r>
              <w:rPr>
                <w:sz w:val="22"/>
              </w:rPr>
              <w:t>§ 17</w:t>
            </w:r>
            <w:r>
              <w:rPr>
                <w:sz w:val="24"/>
              </w:rPr>
              <w:t xml:space="preserve"> </w:t>
            </w:r>
          </w:p>
        </w:tc>
        <w:tc>
          <w:tcPr>
            <w:tcW w:w="915" w:type="dxa"/>
            <w:tcBorders>
              <w:top w:val="single" w:sz="4" w:space="0" w:color="000000"/>
              <w:left w:val="nil"/>
              <w:bottom w:val="single" w:sz="4" w:space="0" w:color="000000"/>
              <w:right w:val="single" w:sz="4" w:space="0" w:color="000000"/>
            </w:tcBorders>
          </w:tcPr>
          <w:p w:rsidR="00C279E6" w:rsidRDefault="00C279E6" w:rsidP="002621F3">
            <w:pPr>
              <w:spacing w:after="160" w:line="259" w:lineRule="auto"/>
              <w:ind w:left="0" w:righ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108" w:right="0" w:firstLine="0"/>
              <w:jc w:val="left"/>
            </w:pPr>
            <w:r>
              <w:rPr>
                <w:sz w:val="24"/>
              </w:rPr>
              <w:t xml:space="preserve">10 </w:t>
            </w:r>
          </w:p>
        </w:tc>
      </w:tr>
      <w:tr w:rsidR="00C279E6" w:rsidTr="002621F3">
        <w:trPr>
          <w:trHeight w:val="1623"/>
        </w:trPr>
        <w:tc>
          <w:tcPr>
            <w:tcW w:w="847"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108" w:right="0" w:firstLine="0"/>
              <w:jc w:val="left"/>
            </w:pPr>
            <w:r>
              <w:rPr>
                <w:sz w:val="24"/>
              </w:rPr>
              <w:lastRenderedPageBreak/>
              <w:t xml:space="preserve">61–64  </w:t>
            </w:r>
          </w:p>
        </w:tc>
        <w:tc>
          <w:tcPr>
            <w:tcW w:w="2237"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108" w:right="0" w:firstLine="0"/>
              <w:jc w:val="left"/>
            </w:pPr>
            <w:r>
              <w:rPr>
                <w:sz w:val="24"/>
              </w:rPr>
              <w:t xml:space="preserve">Создаём </w:t>
            </w:r>
            <w:r>
              <w:rPr>
                <w:sz w:val="24"/>
              </w:rPr>
              <w:tab/>
              <w:t>тексты</w:t>
            </w:r>
            <w:r w:rsidR="004959F6">
              <w:rPr>
                <w:sz w:val="24"/>
              </w:rPr>
              <w:t>-</w:t>
            </w:r>
            <w:r>
              <w:rPr>
                <w:sz w:val="24"/>
              </w:rPr>
              <w:t xml:space="preserve">повествования </w:t>
            </w:r>
          </w:p>
        </w:tc>
        <w:tc>
          <w:tcPr>
            <w:tcW w:w="3829"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30" w:line="251" w:lineRule="auto"/>
              <w:ind w:left="108" w:right="89" w:firstLine="0"/>
            </w:pPr>
            <w:r>
              <w:rPr>
                <w:sz w:val="24"/>
              </w:rPr>
              <w:t xml:space="preserve">Создание текстов-повествований о путешествии по городам; об участии в мастер-классах, связанных с народными </w:t>
            </w:r>
          </w:p>
          <w:p w:rsidR="00C279E6" w:rsidRDefault="00C279E6" w:rsidP="002621F3">
            <w:pPr>
              <w:spacing w:after="0" w:line="259" w:lineRule="auto"/>
              <w:ind w:left="108" w:right="0" w:firstLine="0"/>
              <w:jc w:val="left"/>
            </w:pPr>
            <w:r>
              <w:rPr>
                <w:sz w:val="24"/>
              </w:rPr>
              <w:t xml:space="preserve">промыслами </w:t>
            </w:r>
          </w:p>
        </w:tc>
        <w:tc>
          <w:tcPr>
            <w:tcW w:w="646" w:type="dxa"/>
            <w:tcBorders>
              <w:top w:val="single" w:sz="4" w:space="0" w:color="000000"/>
              <w:left w:val="single" w:sz="4" w:space="0" w:color="000000"/>
              <w:bottom w:val="single" w:sz="4" w:space="0" w:color="000000"/>
              <w:right w:val="nil"/>
            </w:tcBorders>
          </w:tcPr>
          <w:p w:rsidR="00C279E6" w:rsidRDefault="00C279E6" w:rsidP="002621F3">
            <w:pPr>
              <w:spacing w:after="0" w:line="259" w:lineRule="auto"/>
              <w:ind w:left="108" w:right="0" w:firstLine="0"/>
              <w:jc w:val="left"/>
            </w:pPr>
            <w:r>
              <w:rPr>
                <w:sz w:val="22"/>
              </w:rPr>
              <w:t>§ 18</w:t>
            </w:r>
            <w:r>
              <w:rPr>
                <w:sz w:val="24"/>
              </w:rPr>
              <w:t xml:space="preserve"> </w:t>
            </w:r>
          </w:p>
        </w:tc>
        <w:tc>
          <w:tcPr>
            <w:tcW w:w="915" w:type="dxa"/>
            <w:tcBorders>
              <w:top w:val="single" w:sz="4" w:space="0" w:color="000000"/>
              <w:left w:val="nil"/>
              <w:bottom w:val="single" w:sz="4" w:space="0" w:color="000000"/>
              <w:right w:val="single" w:sz="4" w:space="0" w:color="000000"/>
            </w:tcBorders>
          </w:tcPr>
          <w:p w:rsidR="00C279E6" w:rsidRDefault="00C279E6" w:rsidP="002621F3">
            <w:pPr>
              <w:spacing w:after="160" w:line="259" w:lineRule="auto"/>
              <w:ind w:left="0" w:righ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108" w:right="0" w:firstLine="0"/>
              <w:jc w:val="left"/>
            </w:pPr>
            <w:r>
              <w:rPr>
                <w:sz w:val="24"/>
              </w:rPr>
              <w:t xml:space="preserve">4 </w:t>
            </w:r>
          </w:p>
        </w:tc>
      </w:tr>
      <w:tr w:rsidR="00C279E6" w:rsidTr="002621F3">
        <w:trPr>
          <w:trHeight w:val="1944"/>
        </w:trPr>
        <w:tc>
          <w:tcPr>
            <w:tcW w:w="847"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108" w:right="0" w:firstLine="0"/>
              <w:jc w:val="left"/>
            </w:pPr>
            <w:r>
              <w:rPr>
                <w:sz w:val="24"/>
              </w:rPr>
              <w:t xml:space="preserve">65 </w:t>
            </w:r>
          </w:p>
        </w:tc>
        <w:tc>
          <w:tcPr>
            <w:tcW w:w="2237"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17" w:line="262" w:lineRule="auto"/>
              <w:ind w:left="108" w:right="90" w:firstLine="0"/>
            </w:pPr>
            <w:r>
              <w:rPr>
                <w:sz w:val="24"/>
              </w:rPr>
              <w:t xml:space="preserve">Представление </w:t>
            </w:r>
            <w:r>
              <w:rPr>
                <w:b/>
                <w:sz w:val="24"/>
              </w:rPr>
              <w:t>проектных заданий</w:t>
            </w:r>
            <w:r>
              <w:rPr>
                <w:sz w:val="24"/>
              </w:rPr>
              <w:t xml:space="preserve">, выполненных при изучении раздела «Секреты речи и </w:t>
            </w:r>
          </w:p>
          <w:p w:rsidR="00C279E6" w:rsidRDefault="00C279E6" w:rsidP="002621F3">
            <w:pPr>
              <w:spacing w:after="0" w:line="259" w:lineRule="auto"/>
              <w:ind w:left="108" w:right="0" w:firstLine="0"/>
              <w:jc w:val="left"/>
            </w:pPr>
            <w:r>
              <w:rPr>
                <w:sz w:val="24"/>
              </w:rPr>
              <w:t xml:space="preserve">текста» </w:t>
            </w:r>
          </w:p>
        </w:tc>
        <w:tc>
          <w:tcPr>
            <w:tcW w:w="3829"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108" w:right="0" w:firstLine="0"/>
            </w:pPr>
            <w:r>
              <w:rPr>
                <w:sz w:val="24"/>
              </w:rPr>
              <w:t>Особенности устного выступления</w:t>
            </w:r>
            <w:r>
              <w:rPr>
                <w:b/>
                <w:sz w:val="24"/>
              </w:rPr>
              <w:t xml:space="preserve"> </w:t>
            </w:r>
          </w:p>
        </w:tc>
        <w:tc>
          <w:tcPr>
            <w:tcW w:w="646" w:type="dxa"/>
            <w:tcBorders>
              <w:top w:val="single" w:sz="4" w:space="0" w:color="000000"/>
              <w:left w:val="single" w:sz="4" w:space="0" w:color="000000"/>
              <w:bottom w:val="single" w:sz="4" w:space="0" w:color="000000"/>
              <w:right w:val="nil"/>
            </w:tcBorders>
          </w:tcPr>
          <w:p w:rsidR="00C279E6" w:rsidRDefault="00C279E6" w:rsidP="002621F3">
            <w:pPr>
              <w:spacing w:after="0" w:line="259" w:lineRule="auto"/>
              <w:ind w:left="108" w:right="0" w:firstLine="0"/>
              <w:jc w:val="left"/>
            </w:pPr>
            <w:r>
              <w:rPr>
                <w:rFonts w:ascii="Calibri" w:eastAsia="Calibri" w:hAnsi="Calibri" w:cs="Calibri"/>
                <w:b/>
              </w:rPr>
              <w:t xml:space="preserve"> </w:t>
            </w:r>
          </w:p>
        </w:tc>
        <w:tc>
          <w:tcPr>
            <w:tcW w:w="915" w:type="dxa"/>
            <w:tcBorders>
              <w:top w:val="single" w:sz="4" w:space="0" w:color="000000"/>
              <w:left w:val="nil"/>
              <w:bottom w:val="single" w:sz="4" w:space="0" w:color="000000"/>
              <w:right w:val="single" w:sz="4" w:space="0" w:color="000000"/>
            </w:tcBorders>
            <w:vAlign w:val="center"/>
          </w:tcPr>
          <w:p w:rsidR="00C279E6" w:rsidRDefault="00C279E6" w:rsidP="002621F3">
            <w:pPr>
              <w:spacing w:after="160" w:line="259" w:lineRule="auto"/>
              <w:ind w:left="0" w:righ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108" w:right="0" w:firstLine="0"/>
              <w:jc w:val="left"/>
            </w:pPr>
            <w:r>
              <w:rPr>
                <w:sz w:val="24"/>
              </w:rPr>
              <w:t xml:space="preserve">1 </w:t>
            </w:r>
          </w:p>
        </w:tc>
      </w:tr>
      <w:tr w:rsidR="00C279E6" w:rsidTr="002621F3">
        <w:trPr>
          <w:trHeight w:val="622"/>
        </w:trPr>
        <w:tc>
          <w:tcPr>
            <w:tcW w:w="847"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108" w:right="0" w:firstLine="0"/>
              <w:jc w:val="left"/>
            </w:pPr>
            <w:r>
              <w:rPr>
                <w:sz w:val="24"/>
              </w:rPr>
              <w:t xml:space="preserve">66–68  </w:t>
            </w:r>
          </w:p>
        </w:tc>
        <w:tc>
          <w:tcPr>
            <w:tcW w:w="2237"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108" w:right="0" w:firstLine="0"/>
              <w:jc w:val="left"/>
            </w:pPr>
            <w:r>
              <w:rPr>
                <w:b/>
                <w:sz w:val="24"/>
              </w:rPr>
              <w:t xml:space="preserve">Резерв </w:t>
            </w:r>
          </w:p>
        </w:tc>
        <w:tc>
          <w:tcPr>
            <w:tcW w:w="3829"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108" w:right="0" w:firstLine="0"/>
              <w:jc w:val="left"/>
            </w:pPr>
            <w:r>
              <w:rPr>
                <w:rFonts w:ascii="Calibri" w:eastAsia="Calibri" w:hAnsi="Calibri" w:cs="Calibri"/>
                <w:b/>
                <w:sz w:val="24"/>
              </w:rPr>
              <w:t xml:space="preserve"> </w:t>
            </w:r>
          </w:p>
        </w:tc>
        <w:tc>
          <w:tcPr>
            <w:tcW w:w="646" w:type="dxa"/>
            <w:tcBorders>
              <w:top w:val="single" w:sz="4" w:space="0" w:color="000000"/>
              <w:left w:val="single" w:sz="4" w:space="0" w:color="000000"/>
              <w:bottom w:val="single" w:sz="4" w:space="0" w:color="000000"/>
              <w:right w:val="nil"/>
            </w:tcBorders>
          </w:tcPr>
          <w:p w:rsidR="00C279E6" w:rsidRDefault="00C279E6" w:rsidP="002621F3">
            <w:pPr>
              <w:spacing w:after="0" w:line="259" w:lineRule="auto"/>
              <w:ind w:left="108" w:right="0" w:firstLine="0"/>
              <w:jc w:val="left"/>
            </w:pPr>
            <w:r>
              <w:rPr>
                <w:rFonts w:ascii="Calibri" w:eastAsia="Calibri" w:hAnsi="Calibri" w:cs="Calibri"/>
                <w:b/>
              </w:rPr>
              <w:t xml:space="preserve"> </w:t>
            </w:r>
          </w:p>
        </w:tc>
        <w:tc>
          <w:tcPr>
            <w:tcW w:w="915" w:type="dxa"/>
            <w:tcBorders>
              <w:top w:val="single" w:sz="4" w:space="0" w:color="000000"/>
              <w:left w:val="nil"/>
              <w:bottom w:val="single" w:sz="4" w:space="0" w:color="000000"/>
              <w:right w:val="single" w:sz="4" w:space="0" w:color="000000"/>
            </w:tcBorders>
            <w:vAlign w:val="bottom"/>
          </w:tcPr>
          <w:p w:rsidR="00C279E6" w:rsidRDefault="00C279E6" w:rsidP="002621F3">
            <w:pPr>
              <w:spacing w:after="160" w:line="259" w:lineRule="auto"/>
              <w:ind w:left="0" w:right="0" w:firstLine="0"/>
              <w:jc w:val="left"/>
            </w:pPr>
          </w:p>
        </w:tc>
        <w:tc>
          <w:tcPr>
            <w:tcW w:w="991"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108" w:right="0" w:firstLine="0"/>
              <w:jc w:val="left"/>
            </w:pPr>
            <w:r>
              <w:rPr>
                <w:b/>
                <w:sz w:val="24"/>
              </w:rPr>
              <w:t>3</w:t>
            </w:r>
            <w:r>
              <w:rPr>
                <w:rFonts w:ascii="Calibri" w:eastAsia="Calibri" w:hAnsi="Calibri" w:cs="Calibri"/>
                <w:b/>
              </w:rPr>
              <w:t xml:space="preserve"> </w:t>
            </w:r>
          </w:p>
        </w:tc>
      </w:tr>
      <w:tr w:rsidR="00C279E6" w:rsidTr="002621F3">
        <w:trPr>
          <w:trHeight w:val="624"/>
        </w:trPr>
        <w:tc>
          <w:tcPr>
            <w:tcW w:w="847"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108" w:right="0" w:firstLine="0"/>
              <w:jc w:val="left"/>
            </w:pPr>
            <w:r>
              <w:rPr>
                <w:sz w:val="24"/>
              </w:rPr>
              <w:t xml:space="preserve"> </w:t>
            </w:r>
          </w:p>
        </w:tc>
        <w:tc>
          <w:tcPr>
            <w:tcW w:w="6712" w:type="dxa"/>
            <w:gridSpan w:val="3"/>
            <w:tcBorders>
              <w:top w:val="single" w:sz="4" w:space="0" w:color="000000"/>
              <w:left w:val="single" w:sz="4" w:space="0" w:color="000000"/>
              <w:bottom w:val="single" w:sz="4" w:space="0" w:color="000000"/>
              <w:right w:val="nil"/>
            </w:tcBorders>
            <w:vAlign w:val="center"/>
          </w:tcPr>
          <w:p w:rsidR="00C279E6" w:rsidRDefault="00C279E6" w:rsidP="002621F3">
            <w:pPr>
              <w:spacing w:after="160" w:line="259" w:lineRule="auto"/>
              <w:ind w:left="0" w:right="0" w:firstLine="0"/>
              <w:jc w:val="left"/>
            </w:pPr>
          </w:p>
        </w:tc>
        <w:tc>
          <w:tcPr>
            <w:tcW w:w="915" w:type="dxa"/>
            <w:tcBorders>
              <w:top w:val="single" w:sz="4" w:space="0" w:color="000000"/>
              <w:left w:val="nil"/>
              <w:bottom w:val="single" w:sz="4" w:space="0" w:color="000000"/>
              <w:right w:val="single" w:sz="4" w:space="0" w:color="000000"/>
            </w:tcBorders>
          </w:tcPr>
          <w:p w:rsidR="00C279E6" w:rsidRDefault="00C279E6" w:rsidP="002621F3">
            <w:pPr>
              <w:spacing w:after="0" w:line="259" w:lineRule="auto"/>
              <w:ind w:left="0" w:right="0" w:firstLine="0"/>
            </w:pPr>
            <w:r>
              <w:rPr>
                <w:sz w:val="24"/>
              </w:rPr>
              <w:t>ИТОГО</w:t>
            </w:r>
            <w:r>
              <w:rPr>
                <w:rFonts w:ascii="Calibri" w:eastAsia="Calibri" w:hAnsi="Calibri" w:cs="Calibri"/>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C279E6" w:rsidRDefault="00C279E6" w:rsidP="002621F3">
            <w:pPr>
              <w:spacing w:after="0" w:line="259" w:lineRule="auto"/>
              <w:ind w:left="108" w:right="0" w:firstLine="0"/>
              <w:jc w:val="left"/>
            </w:pPr>
            <w:r>
              <w:rPr>
                <w:b/>
                <w:sz w:val="24"/>
              </w:rPr>
              <w:t xml:space="preserve">68 </w:t>
            </w:r>
          </w:p>
        </w:tc>
      </w:tr>
    </w:tbl>
    <w:p w:rsidR="00BF234F" w:rsidRDefault="00BF234F" w:rsidP="004959F6">
      <w:pPr>
        <w:ind w:left="0" w:firstLine="0"/>
      </w:pPr>
    </w:p>
    <w:sectPr w:rsidR="00BF2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9E8"/>
    <w:rsid w:val="000D39E8"/>
    <w:rsid w:val="00100CAA"/>
    <w:rsid w:val="001E5F95"/>
    <w:rsid w:val="001F3BE2"/>
    <w:rsid w:val="002004AA"/>
    <w:rsid w:val="004959F6"/>
    <w:rsid w:val="00573320"/>
    <w:rsid w:val="005D3F9E"/>
    <w:rsid w:val="005D7B20"/>
    <w:rsid w:val="006750B6"/>
    <w:rsid w:val="00716E89"/>
    <w:rsid w:val="007C4B38"/>
    <w:rsid w:val="008F7916"/>
    <w:rsid w:val="00954863"/>
    <w:rsid w:val="00A16052"/>
    <w:rsid w:val="00BF234F"/>
    <w:rsid w:val="00C279E6"/>
    <w:rsid w:val="00D30A1A"/>
    <w:rsid w:val="00F57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0D7F1-AD72-4477-B50A-89ED2D41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9E6"/>
    <w:pPr>
      <w:spacing w:after="14" w:line="387" w:lineRule="auto"/>
      <w:ind w:left="2687" w:right="2324" w:hanging="10"/>
      <w:jc w:val="both"/>
    </w:pPr>
    <w:rPr>
      <w:rFonts w:ascii="Times New Roman" w:eastAsia="Times New Roman" w:hAnsi="Times New Roman" w:cs="Times New Roman"/>
      <w:color w:val="000000"/>
      <w:sz w:val="28"/>
      <w:lang w:eastAsia="ru-RU"/>
    </w:rPr>
  </w:style>
  <w:style w:type="paragraph" w:styleId="2">
    <w:name w:val="heading 2"/>
    <w:next w:val="a"/>
    <w:link w:val="20"/>
    <w:uiPriority w:val="9"/>
    <w:unhideWhenUsed/>
    <w:qFormat/>
    <w:rsid w:val="00C279E6"/>
    <w:pPr>
      <w:keepNext/>
      <w:keepLines/>
      <w:spacing w:after="0"/>
      <w:ind w:left="1068" w:hanging="10"/>
      <w:outlineLvl w:val="1"/>
    </w:pPr>
    <w:rPr>
      <w:rFonts w:ascii="Times New Roman" w:eastAsia="Times New Roman" w:hAnsi="Times New Roman" w:cs="Times New Roman"/>
      <w:b/>
      <w:color w:val="000000"/>
      <w:sz w:val="32"/>
      <w:lang w:eastAsia="ru-RU"/>
    </w:rPr>
  </w:style>
  <w:style w:type="paragraph" w:styleId="4">
    <w:name w:val="heading 4"/>
    <w:next w:val="a"/>
    <w:link w:val="40"/>
    <w:uiPriority w:val="9"/>
    <w:unhideWhenUsed/>
    <w:qFormat/>
    <w:rsid w:val="00C279E6"/>
    <w:pPr>
      <w:keepNext/>
      <w:keepLines/>
      <w:spacing w:after="124"/>
      <w:ind w:left="1791" w:hanging="10"/>
      <w:outlineLvl w:val="3"/>
    </w:pPr>
    <w:rPr>
      <w:rFonts w:ascii="Times New Roman" w:eastAsia="Times New Roman" w:hAnsi="Times New Roman" w:cs="Times New Roman"/>
      <w:b/>
      <w:i/>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79E6"/>
    <w:rPr>
      <w:rFonts w:ascii="Times New Roman" w:eastAsia="Times New Roman" w:hAnsi="Times New Roman" w:cs="Times New Roman"/>
      <w:b/>
      <w:color w:val="000000"/>
      <w:sz w:val="32"/>
      <w:lang w:eastAsia="ru-RU"/>
    </w:rPr>
  </w:style>
  <w:style w:type="character" w:customStyle="1" w:styleId="40">
    <w:name w:val="Заголовок 4 Знак"/>
    <w:basedOn w:val="a0"/>
    <w:link w:val="4"/>
    <w:uiPriority w:val="9"/>
    <w:rsid w:val="00C279E6"/>
    <w:rPr>
      <w:rFonts w:ascii="Times New Roman" w:eastAsia="Times New Roman" w:hAnsi="Times New Roman" w:cs="Times New Roman"/>
      <w:b/>
      <w:i/>
      <w:color w:val="000000"/>
      <w:sz w:val="28"/>
      <w:lang w:eastAsia="ru-RU"/>
    </w:rPr>
  </w:style>
  <w:style w:type="table" w:customStyle="1" w:styleId="TableGrid">
    <w:name w:val="TableGrid"/>
    <w:rsid w:val="00C279E6"/>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D30A1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30A1A"/>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09783-C304-4701-8533-8A1C41735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1902</Words>
  <Characters>10848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Троицкий</dc:creator>
  <cp:keywords/>
  <dc:description/>
  <cp:lastModifiedBy>Admin</cp:lastModifiedBy>
  <cp:revision>21</cp:revision>
  <cp:lastPrinted>2019-11-01T13:53:00Z</cp:lastPrinted>
  <dcterms:created xsi:type="dcterms:W3CDTF">2019-10-21T10:06:00Z</dcterms:created>
  <dcterms:modified xsi:type="dcterms:W3CDTF">2020-01-17T23:32:00Z</dcterms:modified>
</cp:coreProperties>
</file>